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9BA7" w14:textId="77777777" w:rsidR="00245035" w:rsidRPr="00A2306B" w:rsidRDefault="00245035" w:rsidP="00172608">
      <w:pPr>
        <w:pStyle w:val="Title"/>
        <w:pBdr>
          <w:bottom w:val="none" w:sz="0" w:space="0" w:color="auto"/>
        </w:pBdr>
        <w:spacing w:after="0"/>
        <w:ind w:left="5760" w:firstLine="720"/>
        <w:rPr>
          <w:rFonts w:ascii="FSElliotPro" w:hAnsi="FSElliotPro" w:cs="FSElliotPro"/>
          <w:color w:val="228FCE"/>
          <w:sz w:val="48"/>
          <w:szCs w:val="48"/>
        </w:rPr>
      </w:pPr>
      <w:r>
        <w:rPr>
          <w:rFonts w:ascii="FSElliotPro" w:hAnsi="FSElliotPro" w:cs="FSElliotPro"/>
          <w:color w:val="228FCE"/>
          <w:sz w:val="48"/>
          <w:szCs w:val="48"/>
        </w:rPr>
        <w:t xml:space="preserve">  </w:t>
      </w:r>
      <w:r w:rsidR="00DB66FE" w:rsidRPr="00A2306B">
        <w:rPr>
          <w:noProof/>
        </w:rPr>
        <w:drawing>
          <wp:inline distT="0" distB="0" distL="0" distR="0" wp14:anchorId="1FA96FAF" wp14:editId="422E5973">
            <wp:extent cx="1352550" cy="390525"/>
            <wp:effectExtent l="0" t="0" r="0" b="9525"/>
            <wp:docPr id="2" name="Picture 2" descr="C:\Users\m179992\AppData\Local\Microsoft\Windows\Temporary Internet Files\Content.Word\Principal_rgb_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179992\AppData\Local\Microsoft\Windows\Temporary Internet Files\Content.Word\Principal_rgb_15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64922" w14:textId="3076B349" w:rsidR="001E336B" w:rsidRPr="00A2306B" w:rsidRDefault="004E578F" w:rsidP="00172608">
      <w:pPr>
        <w:pStyle w:val="Title"/>
        <w:pBdr>
          <w:bottom w:val="none" w:sz="0" w:space="0" w:color="auto"/>
        </w:pBdr>
        <w:spacing w:after="0"/>
        <w:rPr>
          <w:rFonts w:ascii="FS Elliot Pro" w:hAnsi="FS Elliot Pro"/>
        </w:rPr>
      </w:pPr>
      <w:r>
        <w:rPr>
          <w:rFonts w:ascii="FSElliotPro" w:hAnsi="FSElliotPro" w:cs="FSElliotPro"/>
          <w:color w:val="228FCE"/>
          <w:sz w:val="48"/>
          <w:szCs w:val="48"/>
        </w:rPr>
        <w:br/>
        <w:t xml:space="preserve">Strategic alliance </w:t>
      </w:r>
      <w:r w:rsidR="00E57B07">
        <w:rPr>
          <w:rFonts w:ascii="FSElliotPro" w:hAnsi="FSElliotPro" w:cs="FSElliotPro"/>
          <w:color w:val="228FCE"/>
          <w:sz w:val="48"/>
          <w:szCs w:val="48"/>
        </w:rPr>
        <w:t xml:space="preserve">individual </w:t>
      </w:r>
      <w:r w:rsidR="00E57B07">
        <w:rPr>
          <w:rFonts w:ascii="FSElliotPro" w:hAnsi="FSElliotPro" w:cs="FSElliotPro"/>
          <w:color w:val="228FCE"/>
          <w:sz w:val="48"/>
          <w:szCs w:val="48"/>
        </w:rPr>
        <w:br/>
      </w:r>
      <w:r w:rsidR="00264E6A" w:rsidRPr="00A2306B">
        <w:rPr>
          <w:rFonts w:ascii="FSElliotPro" w:hAnsi="FSElliotPro" w:cs="FSElliotPro"/>
          <w:color w:val="228FCE"/>
          <w:sz w:val="48"/>
          <w:szCs w:val="48"/>
        </w:rPr>
        <w:t>marketing</w:t>
      </w:r>
      <w:r w:rsidR="00212121" w:rsidRPr="00A2306B">
        <w:rPr>
          <w:rFonts w:ascii="FSElliotPro" w:hAnsi="FSElliotPro" w:cs="FSElliotPro"/>
          <w:color w:val="228FCE"/>
          <w:sz w:val="48"/>
          <w:szCs w:val="48"/>
        </w:rPr>
        <w:t xml:space="preserve"> campaign</w:t>
      </w:r>
      <w:r>
        <w:rPr>
          <w:rFonts w:ascii="FSElliotPro" w:hAnsi="FSElliotPro" w:cs="FSElliotPro"/>
          <w:color w:val="228FCE"/>
          <w:sz w:val="48"/>
          <w:szCs w:val="48"/>
        </w:rPr>
        <w:t xml:space="preserve"> </w:t>
      </w:r>
      <w:r w:rsidR="00245035" w:rsidRPr="00A2306B">
        <w:rPr>
          <w:rFonts w:ascii="FSElliotPro" w:hAnsi="FSElliotPro" w:cs="FSElliotPro"/>
          <w:color w:val="228FCE"/>
          <w:sz w:val="48"/>
          <w:szCs w:val="48"/>
        </w:rPr>
        <w:t xml:space="preserve">    </w:t>
      </w:r>
    </w:p>
    <w:p w14:paraId="21012E23" w14:textId="77777777" w:rsidR="00172608" w:rsidRPr="00A2306B" w:rsidRDefault="00172608" w:rsidP="00965F83">
      <w:pPr>
        <w:pStyle w:val="TOC1"/>
      </w:pPr>
    </w:p>
    <w:p w14:paraId="6D300C6E" w14:textId="7B339644" w:rsidR="00172608" w:rsidRPr="00A2306B" w:rsidRDefault="00172608" w:rsidP="00965F83">
      <w:pPr>
        <w:pStyle w:val="TOC1"/>
      </w:pPr>
      <w:r w:rsidRPr="00A2306B">
        <w:t xml:space="preserve">Use </w:t>
      </w:r>
      <w:r w:rsidR="00965F83" w:rsidRPr="00A2306B">
        <w:t>this</w:t>
      </w:r>
      <w:r w:rsidRPr="00A2306B">
        <w:t xml:space="preserve"> </w:t>
      </w:r>
      <w:r w:rsidR="007772B4" w:rsidRPr="00A2306B">
        <w:t xml:space="preserve">step-by-step </w:t>
      </w:r>
      <w:r w:rsidRPr="00A2306B">
        <w:t xml:space="preserve">campaign to help market your solutions to a </w:t>
      </w:r>
      <w:r w:rsidR="004E578F">
        <w:t>strategic alliance’s individual</w:t>
      </w:r>
      <w:r w:rsidRPr="00A2306B">
        <w:t xml:space="preserve"> clients.</w:t>
      </w:r>
      <w:r w:rsidR="00170C6A" w:rsidRPr="00A2306B">
        <w:t xml:space="preserve"> </w:t>
      </w:r>
      <w:bookmarkStart w:id="0" w:name="_Hlk516228705"/>
    </w:p>
    <w:p w14:paraId="7911FFAE" w14:textId="22ADE7E0" w:rsidR="00172608" w:rsidRPr="00A2306B" w:rsidRDefault="00172608" w:rsidP="00965F83">
      <w:pPr>
        <w:pStyle w:val="TOC1"/>
        <w:pBdr>
          <w:bottom w:val="single" w:sz="6" w:space="1" w:color="auto"/>
        </w:pBdr>
      </w:pPr>
    </w:p>
    <w:p w14:paraId="7D015949" w14:textId="77777777" w:rsidR="00172608" w:rsidRPr="00A2306B" w:rsidRDefault="00172608" w:rsidP="00172608">
      <w:pPr>
        <w:spacing w:line="240" w:lineRule="auto"/>
      </w:pPr>
    </w:p>
    <w:p w14:paraId="72348215" w14:textId="46FB07A2" w:rsidR="00172608" w:rsidRPr="00A2306B" w:rsidRDefault="00172608" w:rsidP="00965F83">
      <w:pPr>
        <w:pStyle w:val="TOC1"/>
        <w:numPr>
          <w:ilvl w:val="0"/>
          <w:numId w:val="3"/>
        </w:numPr>
        <w:rPr>
          <w:sz w:val="32"/>
          <w:szCs w:val="32"/>
        </w:rPr>
      </w:pPr>
      <w:r w:rsidRPr="00A2306B">
        <w:rPr>
          <w:sz w:val="32"/>
          <w:szCs w:val="32"/>
        </w:rPr>
        <w:t>Reach out to middle and moderate net worth clients.</w:t>
      </w:r>
    </w:p>
    <w:p w14:paraId="0CAC9CBA" w14:textId="77777777" w:rsidR="00965F83" w:rsidRPr="00A2306B" w:rsidRDefault="00965F83" w:rsidP="00172608">
      <w:pPr>
        <w:spacing w:after="0" w:line="240" w:lineRule="auto"/>
        <w:ind w:left="360"/>
        <w:rPr>
          <w:rFonts w:ascii="FS Elliot Pro" w:hAnsi="FS Elliot Pro"/>
          <w:sz w:val="24"/>
          <w:szCs w:val="24"/>
        </w:rPr>
      </w:pPr>
    </w:p>
    <w:p w14:paraId="07AB32AC" w14:textId="26B50B64" w:rsidR="00172608" w:rsidRPr="00A2306B" w:rsidRDefault="007772B4" w:rsidP="00172608">
      <w:pPr>
        <w:spacing w:after="0" w:line="240" w:lineRule="auto"/>
        <w:ind w:left="360"/>
        <w:rPr>
          <w:rFonts w:ascii="FS Elliot Pro" w:hAnsi="FS Elliot Pro"/>
          <w:sz w:val="24"/>
          <w:szCs w:val="24"/>
        </w:rPr>
      </w:pPr>
      <w:r w:rsidRPr="00A2306B">
        <w:rPr>
          <w:rFonts w:ascii="FS Elliot Pro" w:hAnsi="FS Elliot Pro"/>
          <w:sz w:val="24"/>
          <w:szCs w:val="24"/>
        </w:rPr>
        <w:t xml:space="preserve">Send </w:t>
      </w:r>
      <w:r w:rsidR="00965F83" w:rsidRPr="00A2306B">
        <w:rPr>
          <w:rFonts w:ascii="FS Elliot Pro" w:hAnsi="FS Elliot Pro"/>
          <w:sz w:val="24"/>
          <w:szCs w:val="24"/>
        </w:rPr>
        <w:t>out an email introducing the de</w:t>
      </w:r>
      <w:r w:rsidR="00DD4505" w:rsidRPr="00A2306B">
        <w:rPr>
          <w:rFonts w:ascii="FS Elliot Pro" w:hAnsi="FS Elliot Pro"/>
          <w:sz w:val="24"/>
          <w:szCs w:val="24"/>
        </w:rPr>
        <w:t>dicat</w:t>
      </w:r>
      <w:r w:rsidR="00965F83" w:rsidRPr="00A2306B">
        <w:rPr>
          <w:rFonts w:ascii="FS Elliot Pro" w:hAnsi="FS Elliot Pro"/>
          <w:sz w:val="24"/>
          <w:szCs w:val="24"/>
        </w:rPr>
        <w:t>ed staff person who’ll be providing these additional financial solutions.</w:t>
      </w:r>
    </w:p>
    <w:p w14:paraId="13429698" w14:textId="7C97F7A4" w:rsidR="00172608" w:rsidRPr="00A2306B" w:rsidRDefault="00172608" w:rsidP="00172608">
      <w:pPr>
        <w:spacing w:after="0" w:line="240" w:lineRule="auto"/>
        <w:ind w:left="360"/>
        <w:rPr>
          <w:rFonts w:ascii="FS Elliot Pro" w:hAnsi="FS Elliot Pro"/>
          <w:sz w:val="24"/>
          <w:szCs w:val="24"/>
        </w:rPr>
      </w:pPr>
    </w:p>
    <w:p w14:paraId="6D045825" w14:textId="421423BB" w:rsidR="00172608" w:rsidRPr="00A2306B" w:rsidRDefault="00172608" w:rsidP="00172608">
      <w:pPr>
        <w:spacing w:after="0" w:line="240" w:lineRule="auto"/>
        <w:ind w:left="360"/>
        <w:rPr>
          <w:rFonts w:ascii="FS Elliot Pro" w:hAnsi="FS Elliot Pro"/>
          <w:sz w:val="24"/>
          <w:szCs w:val="24"/>
        </w:rPr>
      </w:pPr>
      <w:r w:rsidRPr="00A2306B">
        <w:rPr>
          <w:rFonts w:ascii="FS Elliot Pro" w:hAnsi="FS Elliot Pro"/>
          <w:sz w:val="24"/>
          <w:szCs w:val="24"/>
        </w:rPr>
        <w:t>Resources</w:t>
      </w:r>
      <w:r w:rsidR="00965F83" w:rsidRPr="00A2306B">
        <w:rPr>
          <w:rFonts w:ascii="FS Elliot Pro" w:hAnsi="FS Elliot Pro"/>
          <w:sz w:val="24"/>
          <w:szCs w:val="24"/>
        </w:rPr>
        <w:t>:</w:t>
      </w:r>
    </w:p>
    <w:p w14:paraId="19AB9EB8" w14:textId="67F4ADE4" w:rsidR="00965F83" w:rsidRPr="00A2306B" w:rsidRDefault="00965F83" w:rsidP="00172608">
      <w:pPr>
        <w:spacing w:after="0" w:line="240" w:lineRule="auto"/>
        <w:ind w:left="360"/>
        <w:rPr>
          <w:rFonts w:ascii="FS Elliot Pro" w:hAnsi="FS Elliot Pro"/>
          <w:b/>
          <w:sz w:val="24"/>
          <w:szCs w:val="24"/>
        </w:rPr>
      </w:pPr>
    </w:p>
    <w:p w14:paraId="30BFF4BF" w14:textId="2150FF8C" w:rsidR="00965F83" w:rsidRPr="00A2306B" w:rsidRDefault="004E578F" w:rsidP="00965F83">
      <w:pPr>
        <w:pStyle w:val="ListParagraph"/>
        <w:numPr>
          <w:ilvl w:val="0"/>
          <w:numId w:val="4"/>
        </w:numPr>
        <w:spacing w:after="0" w:line="240" w:lineRule="auto"/>
        <w:rPr>
          <w:rFonts w:ascii="FS Elliot Pro" w:hAnsi="FS Elliot Pro"/>
          <w:b/>
          <w:sz w:val="24"/>
          <w:szCs w:val="24"/>
        </w:rPr>
      </w:pPr>
      <w:r>
        <w:rPr>
          <w:rFonts w:ascii="FS Elliot Pro" w:hAnsi="FS Elliot Pro"/>
          <w:b/>
          <w:sz w:val="24"/>
          <w:szCs w:val="24"/>
        </w:rPr>
        <w:t>Individual</w:t>
      </w:r>
      <w:r w:rsidR="00965F83" w:rsidRPr="00A2306B">
        <w:rPr>
          <w:rFonts w:ascii="FS Elliot Pro" w:hAnsi="FS Elliot Pro"/>
          <w:b/>
          <w:sz w:val="24"/>
          <w:szCs w:val="24"/>
        </w:rPr>
        <w:t xml:space="preserve"> Approach Email (LF336)</w:t>
      </w:r>
      <w:r w:rsidR="00965F83" w:rsidRPr="00A2306B">
        <w:rPr>
          <w:rFonts w:ascii="FS Elliot Pro" w:hAnsi="FS Elliot Pro"/>
          <w:sz w:val="24"/>
          <w:szCs w:val="24"/>
        </w:rPr>
        <w:t xml:space="preserve"> </w:t>
      </w:r>
      <w:r w:rsidR="00965F83" w:rsidRPr="00A2306B">
        <w:rPr>
          <w:rFonts w:ascii="FS Elliot Pro" w:hAnsi="FS Elliot Pro"/>
          <w:sz w:val="24"/>
          <w:szCs w:val="24"/>
        </w:rPr>
        <w:br/>
        <w:t xml:space="preserve">Note: You can edit all email files </w:t>
      </w:r>
      <w:r w:rsidR="007A7498" w:rsidRPr="00A2306B">
        <w:rPr>
          <w:rFonts w:ascii="FS Elliot Pro" w:hAnsi="FS Elliot Pro"/>
          <w:sz w:val="24"/>
          <w:szCs w:val="24"/>
        </w:rPr>
        <w:t>to include</w:t>
      </w:r>
      <w:r w:rsidR="00965F83" w:rsidRPr="00A2306B">
        <w:rPr>
          <w:rFonts w:ascii="FS Elliot Pro" w:hAnsi="FS Elliot Pro"/>
          <w:sz w:val="24"/>
          <w:szCs w:val="24"/>
        </w:rPr>
        <w:t xml:space="preserve"> the </w:t>
      </w:r>
      <w:r>
        <w:rPr>
          <w:rFonts w:ascii="FS Elliot Pro" w:hAnsi="FS Elliot Pro"/>
          <w:sz w:val="24"/>
          <w:szCs w:val="24"/>
        </w:rPr>
        <w:t>strategic alliance’s</w:t>
      </w:r>
      <w:r w:rsidR="00965F83" w:rsidRPr="00A2306B">
        <w:rPr>
          <w:rFonts w:ascii="FS Elliot Pro" w:hAnsi="FS Elliot Pro"/>
          <w:sz w:val="24"/>
          <w:szCs w:val="24"/>
        </w:rPr>
        <w:t xml:space="preserve"> logo </w:t>
      </w:r>
      <w:r w:rsidR="007A7498" w:rsidRPr="00A2306B">
        <w:rPr>
          <w:rFonts w:ascii="FS Elliot Pro" w:hAnsi="FS Elliot Pro"/>
          <w:sz w:val="24"/>
          <w:szCs w:val="24"/>
        </w:rPr>
        <w:t>and customize the next steps/</w:t>
      </w:r>
      <w:r w:rsidR="00965F83" w:rsidRPr="00A2306B">
        <w:rPr>
          <w:rFonts w:ascii="FS Elliot Pro" w:hAnsi="FS Elliot Pro"/>
          <w:sz w:val="24"/>
          <w:szCs w:val="24"/>
        </w:rPr>
        <w:t>call to action. Don’t suggest in the email that you’ll follow up with a phone call unless you plan to at this stage.</w:t>
      </w:r>
      <w:r w:rsidR="00965F83" w:rsidRPr="00A2306B">
        <w:rPr>
          <w:rFonts w:ascii="FS Elliot Pro" w:hAnsi="FS Elliot Pro"/>
          <w:sz w:val="24"/>
          <w:szCs w:val="24"/>
        </w:rPr>
        <w:br/>
      </w:r>
      <w:hyperlink r:id="rId12" w:history="1">
        <w:r w:rsidR="00965F83" w:rsidRPr="00A2306B">
          <w:rPr>
            <w:rStyle w:val="Hyperlink"/>
            <w:rFonts w:ascii="FS Elliot Pro" w:hAnsi="FS Elliot Pro"/>
            <w:sz w:val="24"/>
            <w:szCs w:val="24"/>
          </w:rPr>
          <w:t>View</w:t>
        </w:r>
      </w:hyperlink>
      <w:r w:rsidR="00965F83" w:rsidRPr="00A2306B">
        <w:rPr>
          <w:rFonts w:ascii="FS Elliot Pro" w:hAnsi="FS Elliot Pro"/>
          <w:sz w:val="24"/>
          <w:szCs w:val="24"/>
        </w:rPr>
        <w:t xml:space="preserve"> (OFT)</w:t>
      </w:r>
    </w:p>
    <w:p w14:paraId="2996CCFA" w14:textId="1AA809BD" w:rsidR="0094408B" w:rsidRPr="00A2306B" w:rsidRDefault="00CF595E" w:rsidP="0094408B">
      <w:pPr>
        <w:pStyle w:val="ListParagraph"/>
        <w:numPr>
          <w:ilvl w:val="0"/>
          <w:numId w:val="4"/>
        </w:numPr>
        <w:spacing w:after="0" w:line="240" w:lineRule="auto"/>
        <w:rPr>
          <w:rFonts w:ascii="FS Elliot Pro" w:hAnsi="FS Elliot Pro"/>
          <w:b/>
          <w:sz w:val="24"/>
          <w:szCs w:val="24"/>
        </w:rPr>
      </w:pPr>
      <w:r w:rsidRPr="00A2306B">
        <w:rPr>
          <w:rFonts w:ascii="FS Elliot Pro" w:hAnsi="FS Elliot Pro"/>
          <w:b/>
          <w:sz w:val="24"/>
          <w:szCs w:val="24"/>
        </w:rPr>
        <w:t>Client</w:t>
      </w:r>
      <w:r w:rsidR="00965F83" w:rsidRPr="00A2306B">
        <w:rPr>
          <w:rFonts w:ascii="FS Elliot Pro" w:hAnsi="FS Elliot Pro"/>
          <w:b/>
          <w:sz w:val="24"/>
          <w:szCs w:val="24"/>
        </w:rPr>
        <w:t xml:space="preserve"> Priorit</w:t>
      </w:r>
      <w:r w:rsidR="007A7498" w:rsidRPr="00A2306B">
        <w:rPr>
          <w:rFonts w:ascii="FS Elliot Pro" w:hAnsi="FS Elliot Pro"/>
          <w:b/>
          <w:sz w:val="24"/>
          <w:szCs w:val="24"/>
        </w:rPr>
        <w:t>ies</w:t>
      </w:r>
      <w:r w:rsidR="00965F83" w:rsidRPr="00A2306B">
        <w:rPr>
          <w:rFonts w:ascii="FS Elliot Pro" w:hAnsi="FS Elliot Pro"/>
          <w:b/>
          <w:sz w:val="24"/>
          <w:szCs w:val="24"/>
        </w:rPr>
        <w:t xml:space="preserve"> Checklist (BB10775)</w:t>
      </w:r>
      <w:r w:rsidR="00965F83" w:rsidRPr="00A2306B">
        <w:rPr>
          <w:rFonts w:ascii="FS Elliot Pro" w:hAnsi="FS Elliot Pro"/>
          <w:sz w:val="24"/>
          <w:szCs w:val="24"/>
        </w:rPr>
        <w:br/>
        <w:t>You may want to attach</w:t>
      </w:r>
      <w:r w:rsidR="00AE464D" w:rsidRPr="00A2306B">
        <w:rPr>
          <w:rFonts w:ascii="FS Elliot Pro" w:hAnsi="FS Elliot Pro"/>
          <w:sz w:val="24"/>
          <w:szCs w:val="24"/>
        </w:rPr>
        <w:t xml:space="preserve"> or link to</w:t>
      </w:r>
      <w:r w:rsidR="00965F83" w:rsidRPr="00A2306B">
        <w:rPr>
          <w:rFonts w:ascii="FS Elliot Pro" w:hAnsi="FS Elliot Pro"/>
          <w:sz w:val="24"/>
          <w:szCs w:val="24"/>
        </w:rPr>
        <w:t xml:space="preserve"> this checklist </w:t>
      </w:r>
      <w:r w:rsidR="00AE464D" w:rsidRPr="00A2306B">
        <w:rPr>
          <w:rFonts w:ascii="FS Elliot Pro" w:hAnsi="FS Elliot Pro"/>
          <w:sz w:val="24"/>
          <w:szCs w:val="24"/>
        </w:rPr>
        <w:t>in t</w:t>
      </w:r>
      <w:r w:rsidR="00965F83" w:rsidRPr="00A2306B">
        <w:rPr>
          <w:rFonts w:ascii="FS Elliot Pro" w:hAnsi="FS Elliot Pro"/>
          <w:sz w:val="24"/>
          <w:szCs w:val="24"/>
        </w:rPr>
        <w:t xml:space="preserve">he </w:t>
      </w:r>
      <w:r w:rsidR="00CD7707" w:rsidRPr="00A2306B">
        <w:rPr>
          <w:rFonts w:ascii="FS Elliot Pro" w:hAnsi="FS Elliot Pro"/>
          <w:sz w:val="24"/>
          <w:szCs w:val="24"/>
        </w:rPr>
        <w:t>email above</w:t>
      </w:r>
      <w:r w:rsidR="00965F83" w:rsidRPr="00A2306B">
        <w:rPr>
          <w:rFonts w:ascii="FS Elliot Pro" w:hAnsi="FS Elliot Pro"/>
          <w:sz w:val="24"/>
          <w:szCs w:val="24"/>
        </w:rPr>
        <w:t xml:space="preserve"> so the client has more information about your offering.</w:t>
      </w:r>
      <w:r w:rsidR="0094408B" w:rsidRPr="00A2306B">
        <w:rPr>
          <w:rFonts w:ascii="FS Elliot Pro" w:hAnsi="FS Elliot Pro"/>
          <w:sz w:val="24"/>
          <w:szCs w:val="24"/>
        </w:rPr>
        <w:br/>
      </w:r>
      <w:hyperlink r:id="rId13" w:history="1">
        <w:r w:rsidR="0094408B" w:rsidRPr="00A2306B">
          <w:rPr>
            <w:rStyle w:val="Hyperlink"/>
            <w:rFonts w:ascii="FS Elliot Pro" w:hAnsi="FS Elliot Pro"/>
            <w:sz w:val="24"/>
            <w:szCs w:val="24"/>
          </w:rPr>
          <w:t>View</w:t>
        </w:r>
      </w:hyperlink>
      <w:r w:rsidR="0094408B" w:rsidRPr="00A2306B">
        <w:rPr>
          <w:rFonts w:ascii="FS Elliot Pro" w:hAnsi="FS Elliot Pro"/>
          <w:sz w:val="24"/>
          <w:szCs w:val="24"/>
        </w:rPr>
        <w:t xml:space="preserve"> (PDF)</w:t>
      </w:r>
    </w:p>
    <w:p w14:paraId="4442B3CB" w14:textId="7674E2BB" w:rsidR="0094408B" w:rsidRDefault="0094408B" w:rsidP="0094408B">
      <w:pPr>
        <w:spacing w:after="0" w:line="240" w:lineRule="auto"/>
        <w:rPr>
          <w:rFonts w:ascii="FS Elliot Pro" w:hAnsi="FS Elliot Pro"/>
          <w:b/>
          <w:sz w:val="24"/>
          <w:szCs w:val="24"/>
        </w:rPr>
      </w:pPr>
    </w:p>
    <w:p w14:paraId="7D2B29A6" w14:textId="77777777" w:rsidR="00314547" w:rsidRPr="00A2306B" w:rsidRDefault="00314547" w:rsidP="0094408B">
      <w:pPr>
        <w:spacing w:after="0" w:line="240" w:lineRule="auto"/>
        <w:rPr>
          <w:rFonts w:ascii="FS Elliot Pro" w:hAnsi="FS Elliot Pro"/>
          <w:b/>
          <w:sz w:val="24"/>
          <w:szCs w:val="24"/>
        </w:rPr>
      </w:pPr>
    </w:p>
    <w:p w14:paraId="7EE15E7B" w14:textId="6D503A0C" w:rsidR="0094408B" w:rsidRPr="00A2306B" w:rsidRDefault="0094408B" w:rsidP="0094408B">
      <w:pPr>
        <w:pStyle w:val="TOC1"/>
        <w:numPr>
          <w:ilvl w:val="0"/>
          <w:numId w:val="3"/>
        </w:numPr>
        <w:rPr>
          <w:sz w:val="32"/>
          <w:szCs w:val="32"/>
        </w:rPr>
      </w:pPr>
      <w:r w:rsidRPr="00A2306B">
        <w:rPr>
          <w:sz w:val="32"/>
          <w:szCs w:val="32"/>
        </w:rPr>
        <w:t>Follow up with middle net worth clients.</w:t>
      </w:r>
      <w:r w:rsidR="00FD0555" w:rsidRPr="00A2306B">
        <w:rPr>
          <w:sz w:val="32"/>
          <w:szCs w:val="32"/>
        </w:rPr>
        <w:t xml:space="preserve"> </w:t>
      </w:r>
      <w:r w:rsidR="00FD0555" w:rsidRPr="00A2306B">
        <w:rPr>
          <w:sz w:val="32"/>
          <w:szCs w:val="32"/>
        </w:rPr>
        <w:br/>
      </w:r>
      <w:r w:rsidR="00A2306B" w:rsidRPr="00A2306B">
        <w:t>Topic</w:t>
      </w:r>
      <w:r w:rsidR="00FD0555" w:rsidRPr="00A2306B">
        <w:t xml:space="preserve">: </w:t>
      </w:r>
      <w:r w:rsidR="005A2AFA" w:rsidRPr="00A2306B">
        <w:t>L</w:t>
      </w:r>
      <w:r w:rsidR="00FD0555" w:rsidRPr="00A2306B">
        <w:t xml:space="preserve">ife insurance review </w:t>
      </w:r>
    </w:p>
    <w:p w14:paraId="0B0FF973" w14:textId="49F6DEBB" w:rsidR="0094408B" w:rsidRPr="00A2306B" w:rsidRDefault="0094408B" w:rsidP="0094408B">
      <w:pPr>
        <w:spacing w:after="0" w:line="240" w:lineRule="auto"/>
        <w:rPr>
          <w:rFonts w:ascii="FS Elliot Pro" w:hAnsi="FS Elliot Pro"/>
          <w:b/>
          <w:sz w:val="24"/>
          <w:szCs w:val="24"/>
        </w:rPr>
      </w:pPr>
    </w:p>
    <w:p w14:paraId="008D11F8" w14:textId="1427FF0E" w:rsidR="0094408B" w:rsidRPr="00A2306B" w:rsidRDefault="0094408B" w:rsidP="0094408B">
      <w:pPr>
        <w:spacing w:after="0" w:line="240" w:lineRule="auto"/>
        <w:ind w:left="360"/>
        <w:rPr>
          <w:rFonts w:ascii="FS Elliot Pro" w:hAnsi="FS Elliot Pro"/>
          <w:sz w:val="24"/>
          <w:szCs w:val="24"/>
        </w:rPr>
      </w:pPr>
      <w:r w:rsidRPr="00A2306B">
        <w:rPr>
          <w:rFonts w:ascii="FS Elliot Pro" w:hAnsi="FS Elliot Pro"/>
          <w:sz w:val="24"/>
          <w:szCs w:val="24"/>
        </w:rPr>
        <w:t xml:space="preserve">Send </w:t>
      </w:r>
      <w:r w:rsidR="00A42990" w:rsidRPr="00A2306B">
        <w:rPr>
          <w:rFonts w:ascii="FS Elliot Pro" w:hAnsi="FS Elliot Pro"/>
          <w:sz w:val="24"/>
          <w:szCs w:val="24"/>
        </w:rPr>
        <w:t>an</w:t>
      </w:r>
      <w:r w:rsidRPr="00A2306B">
        <w:rPr>
          <w:rFonts w:ascii="FS Elliot Pro" w:hAnsi="FS Elliot Pro"/>
          <w:sz w:val="24"/>
          <w:szCs w:val="24"/>
        </w:rPr>
        <w:t xml:space="preserve"> </w:t>
      </w:r>
      <w:r w:rsidR="008C02C4" w:rsidRPr="00A2306B">
        <w:rPr>
          <w:rFonts w:ascii="FS Elliot Pro" w:hAnsi="FS Elliot Pro"/>
          <w:sz w:val="24"/>
          <w:szCs w:val="24"/>
        </w:rPr>
        <w:t>email</w:t>
      </w:r>
      <w:r w:rsidR="00EC0711" w:rsidRPr="00A2306B">
        <w:rPr>
          <w:rFonts w:ascii="FS Elliot Pro" w:hAnsi="FS Elliot Pro"/>
          <w:sz w:val="24"/>
          <w:szCs w:val="24"/>
        </w:rPr>
        <w:t xml:space="preserve"> and/or direct mail</w:t>
      </w:r>
      <w:r w:rsidR="008C02C4" w:rsidRPr="00A2306B">
        <w:rPr>
          <w:rFonts w:ascii="FS Elliot Pro" w:hAnsi="FS Elliot Pro"/>
          <w:sz w:val="24"/>
          <w:szCs w:val="24"/>
        </w:rPr>
        <w:t xml:space="preserve"> to this group about a life insurance review</w:t>
      </w:r>
      <w:r w:rsidRPr="00A2306B">
        <w:rPr>
          <w:rFonts w:ascii="FS Elliot Pro" w:hAnsi="FS Elliot Pro"/>
          <w:sz w:val="24"/>
          <w:szCs w:val="24"/>
        </w:rPr>
        <w:t>.</w:t>
      </w:r>
    </w:p>
    <w:p w14:paraId="3EF7022E" w14:textId="77777777" w:rsidR="0094408B" w:rsidRPr="00A2306B" w:rsidRDefault="0094408B" w:rsidP="0094408B">
      <w:pPr>
        <w:spacing w:after="0" w:line="240" w:lineRule="auto"/>
        <w:ind w:left="360"/>
        <w:rPr>
          <w:rFonts w:ascii="FS Elliot Pro" w:hAnsi="FS Elliot Pro"/>
          <w:sz w:val="24"/>
          <w:szCs w:val="24"/>
        </w:rPr>
      </w:pPr>
    </w:p>
    <w:p w14:paraId="251B6333" w14:textId="77777777" w:rsidR="0094408B" w:rsidRPr="00A2306B" w:rsidRDefault="0094408B" w:rsidP="0094408B">
      <w:pPr>
        <w:spacing w:after="0" w:line="240" w:lineRule="auto"/>
        <w:ind w:left="360"/>
        <w:rPr>
          <w:rFonts w:ascii="FS Elliot Pro" w:hAnsi="FS Elliot Pro"/>
          <w:sz w:val="24"/>
          <w:szCs w:val="24"/>
        </w:rPr>
      </w:pPr>
      <w:r w:rsidRPr="00A2306B">
        <w:rPr>
          <w:rFonts w:ascii="FS Elliot Pro" w:hAnsi="FS Elliot Pro"/>
          <w:sz w:val="24"/>
          <w:szCs w:val="24"/>
        </w:rPr>
        <w:t>Resources:</w:t>
      </w:r>
    </w:p>
    <w:p w14:paraId="26B95B38" w14:textId="77777777" w:rsidR="0094408B" w:rsidRPr="00A2306B" w:rsidRDefault="0094408B" w:rsidP="0094408B">
      <w:pPr>
        <w:spacing w:after="0" w:line="240" w:lineRule="auto"/>
        <w:ind w:left="360"/>
        <w:rPr>
          <w:rFonts w:ascii="FS Elliot Pro" w:hAnsi="FS Elliot Pro"/>
          <w:b/>
          <w:sz w:val="24"/>
          <w:szCs w:val="24"/>
        </w:rPr>
      </w:pPr>
    </w:p>
    <w:p w14:paraId="2FED35F5" w14:textId="1E03BE90" w:rsidR="00CC043D" w:rsidRDefault="00762DE2" w:rsidP="0094408B">
      <w:pPr>
        <w:pStyle w:val="ListParagraph"/>
        <w:numPr>
          <w:ilvl w:val="0"/>
          <w:numId w:val="4"/>
        </w:numPr>
        <w:spacing w:after="0" w:line="240" w:lineRule="auto"/>
        <w:rPr>
          <w:rFonts w:ascii="FS Elliot Pro" w:hAnsi="FS Elliot Pro"/>
          <w:sz w:val="24"/>
          <w:szCs w:val="24"/>
        </w:rPr>
      </w:pPr>
      <w:r w:rsidRPr="00A2306B">
        <w:rPr>
          <w:rFonts w:ascii="FS Elliot Pro" w:hAnsi="FS Elliot Pro"/>
          <w:b/>
          <w:sz w:val="24"/>
          <w:szCs w:val="24"/>
        </w:rPr>
        <w:t>Life Insurance Review</w:t>
      </w:r>
      <w:r w:rsidR="0094408B" w:rsidRPr="00A2306B">
        <w:rPr>
          <w:rFonts w:ascii="FS Elliot Pro" w:hAnsi="FS Elliot Pro"/>
          <w:b/>
          <w:sz w:val="24"/>
          <w:szCs w:val="24"/>
        </w:rPr>
        <w:t xml:space="preserve"> Approach Email (LF</w:t>
      </w:r>
      <w:r w:rsidR="00EC4ED9" w:rsidRPr="00A2306B">
        <w:rPr>
          <w:rFonts w:ascii="FS Elliot Pro" w:hAnsi="FS Elliot Pro"/>
          <w:b/>
          <w:sz w:val="24"/>
          <w:szCs w:val="24"/>
        </w:rPr>
        <w:t>496</w:t>
      </w:r>
      <w:r w:rsidR="0094408B" w:rsidRPr="00A2306B">
        <w:rPr>
          <w:rFonts w:ascii="FS Elliot Pro" w:hAnsi="FS Elliot Pro"/>
          <w:b/>
          <w:sz w:val="24"/>
          <w:szCs w:val="24"/>
        </w:rPr>
        <w:t>)</w:t>
      </w:r>
      <w:r w:rsidR="0094408B" w:rsidRPr="00A2306B">
        <w:rPr>
          <w:rFonts w:ascii="FS Elliot Pro" w:hAnsi="FS Elliot Pro"/>
          <w:sz w:val="24"/>
          <w:szCs w:val="24"/>
        </w:rPr>
        <w:t xml:space="preserve"> </w:t>
      </w:r>
      <w:r w:rsidR="0094408B" w:rsidRPr="00A2306B">
        <w:rPr>
          <w:rFonts w:ascii="FS Elliot Pro" w:hAnsi="FS Elliot Pro"/>
          <w:sz w:val="24"/>
          <w:szCs w:val="24"/>
        </w:rPr>
        <w:br/>
      </w:r>
      <w:hyperlink r:id="rId14" w:history="1">
        <w:r w:rsidR="0094408B" w:rsidRPr="00A2306B">
          <w:rPr>
            <w:rStyle w:val="Hyperlink"/>
            <w:rFonts w:ascii="FS Elliot Pro" w:hAnsi="FS Elliot Pro"/>
            <w:sz w:val="24"/>
            <w:szCs w:val="24"/>
          </w:rPr>
          <w:t>View</w:t>
        </w:r>
      </w:hyperlink>
      <w:r w:rsidR="0094408B" w:rsidRPr="00A2306B">
        <w:rPr>
          <w:rFonts w:ascii="FS Elliot Pro" w:hAnsi="FS Elliot Pro"/>
          <w:sz w:val="24"/>
          <w:szCs w:val="24"/>
        </w:rPr>
        <w:t xml:space="preserve"> (OFT)</w:t>
      </w:r>
    </w:p>
    <w:p w14:paraId="05A4CAC6" w14:textId="309A77DC" w:rsidR="0094408B" w:rsidRPr="00CC043D" w:rsidRDefault="00CC043D" w:rsidP="00CC043D">
      <w:pPr>
        <w:rPr>
          <w:rFonts w:ascii="FS Elliot Pro" w:hAnsi="FS Elliot Pro"/>
          <w:sz w:val="24"/>
          <w:szCs w:val="24"/>
        </w:rPr>
      </w:pPr>
      <w:r>
        <w:rPr>
          <w:rFonts w:ascii="FS Elliot Pro" w:hAnsi="FS Elliot Pro"/>
          <w:sz w:val="24"/>
          <w:szCs w:val="24"/>
        </w:rPr>
        <w:br w:type="page"/>
      </w:r>
    </w:p>
    <w:p w14:paraId="306017DD" w14:textId="77777777" w:rsidR="00314547" w:rsidRDefault="00314547" w:rsidP="00314547">
      <w:pPr>
        <w:pStyle w:val="ListParagraph"/>
        <w:numPr>
          <w:ilvl w:val="0"/>
          <w:numId w:val="4"/>
        </w:numPr>
        <w:spacing w:after="0" w:line="240" w:lineRule="auto"/>
        <w:rPr>
          <w:rFonts w:ascii="FS Elliot Pro" w:hAnsi="FS Elliot Pro"/>
          <w:b/>
          <w:sz w:val="24"/>
          <w:szCs w:val="24"/>
        </w:rPr>
      </w:pPr>
      <w:r>
        <w:rPr>
          <w:rFonts w:ascii="FS Elliot Pro" w:hAnsi="FS Elliot Pro"/>
          <w:b/>
          <w:sz w:val="24"/>
          <w:szCs w:val="24"/>
        </w:rPr>
        <w:lastRenderedPageBreak/>
        <w:t>Consumer Guide to Life Insurance (BB9135)</w:t>
      </w:r>
    </w:p>
    <w:p w14:paraId="71803B12" w14:textId="06AAE0D0" w:rsidR="00314547" w:rsidRDefault="00314547" w:rsidP="00314547">
      <w:pPr>
        <w:pStyle w:val="ListParagraph"/>
        <w:spacing w:after="0" w:line="240" w:lineRule="auto"/>
        <w:ind w:left="1080"/>
        <w:rPr>
          <w:rFonts w:ascii="FS Elliot Pro" w:hAnsi="FS Elliot Pro"/>
          <w:bCs/>
          <w:sz w:val="24"/>
          <w:szCs w:val="24"/>
        </w:rPr>
      </w:pPr>
      <w:r>
        <w:rPr>
          <w:rFonts w:ascii="FS Elliot Pro" w:hAnsi="FS Elliot Pro"/>
          <w:bCs/>
          <w:sz w:val="24"/>
          <w:szCs w:val="24"/>
        </w:rPr>
        <w:t xml:space="preserve">Consider attaching or linking to this </w:t>
      </w:r>
      <w:r w:rsidR="009E13BD">
        <w:rPr>
          <w:rFonts w:ascii="FS Elliot Pro" w:hAnsi="FS Elliot Pro"/>
          <w:bCs/>
          <w:sz w:val="24"/>
          <w:szCs w:val="24"/>
        </w:rPr>
        <w:t>guide</w:t>
      </w:r>
      <w:r>
        <w:rPr>
          <w:rFonts w:ascii="FS Elliot Pro" w:hAnsi="FS Elliot Pro"/>
          <w:bCs/>
          <w:sz w:val="24"/>
          <w:szCs w:val="24"/>
        </w:rPr>
        <w:t xml:space="preserve"> in the email above to help clients better understand their life insurance needs.</w:t>
      </w:r>
    </w:p>
    <w:p w14:paraId="1BC003D7" w14:textId="1CE20D5D" w:rsidR="00314547" w:rsidRPr="00314547" w:rsidRDefault="00F335C0" w:rsidP="00314547">
      <w:pPr>
        <w:pStyle w:val="ListParagraph"/>
        <w:spacing w:after="0" w:line="240" w:lineRule="auto"/>
        <w:ind w:left="1080"/>
        <w:rPr>
          <w:rFonts w:ascii="FS Elliot Pro" w:hAnsi="FS Elliot Pro"/>
          <w:bCs/>
          <w:sz w:val="24"/>
          <w:szCs w:val="24"/>
        </w:rPr>
      </w:pPr>
      <w:hyperlink r:id="rId15" w:history="1">
        <w:r w:rsidR="00314547" w:rsidRPr="00314547">
          <w:rPr>
            <w:rStyle w:val="Hyperlink"/>
            <w:rFonts w:ascii="FS Elliot Pro" w:hAnsi="FS Elliot Pro"/>
            <w:bCs/>
            <w:sz w:val="24"/>
            <w:szCs w:val="24"/>
          </w:rPr>
          <w:t>View</w:t>
        </w:r>
      </w:hyperlink>
      <w:r w:rsidR="00314547">
        <w:rPr>
          <w:rFonts w:ascii="FS Elliot Pro" w:hAnsi="FS Elliot Pro"/>
          <w:bCs/>
          <w:sz w:val="24"/>
          <w:szCs w:val="24"/>
        </w:rPr>
        <w:t xml:space="preserve"> (PDF)</w:t>
      </w:r>
    </w:p>
    <w:p w14:paraId="702F13DE" w14:textId="77777777" w:rsidR="00EC4ED9" w:rsidRPr="00A2306B" w:rsidRDefault="00EC4ED9" w:rsidP="0094408B">
      <w:pPr>
        <w:pStyle w:val="ListParagraph"/>
        <w:numPr>
          <w:ilvl w:val="0"/>
          <w:numId w:val="4"/>
        </w:numPr>
        <w:spacing w:after="0" w:line="240" w:lineRule="auto"/>
        <w:rPr>
          <w:rFonts w:ascii="FS Elliot Pro" w:hAnsi="FS Elliot Pro"/>
          <w:b/>
          <w:sz w:val="24"/>
          <w:szCs w:val="24"/>
        </w:rPr>
      </w:pPr>
      <w:r w:rsidRPr="00A2306B">
        <w:rPr>
          <w:rFonts w:ascii="FS Elliot Pro" w:hAnsi="FS Elliot Pro"/>
          <w:b/>
          <w:sz w:val="24"/>
          <w:szCs w:val="24"/>
        </w:rPr>
        <w:t>Annual Review</w:t>
      </w:r>
      <w:r w:rsidR="0094408B" w:rsidRPr="00A2306B">
        <w:rPr>
          <w:rFonts w:ascii="FS Elliot Pro" w:hAnsi="FS Elliot Pro"/>
          <w:b/>
          <w:sz w:val="24"/>
          <w:szCs w:val="24"/>
        </w:rPr>
        <w:t xml:space="preserve"> Checklist</w:t>
      </w:r>
      <w:r w:rsidRPr="00A2306B">
        <w:rPr>
          <w:rFonts w:ascii="FS Elliot Pro" w:hAnsi="FS Elliot Pro"/>
          <w:b/>
          <w:sz w:val="24"/>
          <w:szCs w:val="24"/>
        </w:rPr>
        <w:t xml:space="preserve"> Letter</w:t>
      </w:r>
      <w:r w:rsidR="0094408B" w:rsidRPr="00A2306B">
        <w:rPr>
          <w:rFonts w:ascii="FS Elliot Pro" w:hAnsi="FS Elliot Pro"/>
          <w:b/>
          <w:sz w:val="24"/>
          <w:szCs w:val="24"/>
        </w:rPr>
        <w:t xml:space="preserve"> (BB10</w:t>
      </w:r>
      <w:r w:rsidRPr="00A2306B">
        <w:rPr>
          <w:rFonts w:ascii="FS Elliot Pro" w:hAnsi="FS Elliot Pro"/>
          <w:b/>
          <w:sz w:val="24"/>
          <w:szCs w:val="24"/>
        </w:rPr>
        <w:t>010</w:t>
      </w:r>
      <w:r w:rsidR="0094408B" w:rsidRPr="00A2306B">
        <w:rPr>
          <w:rFonts w:ascii="FS Elliot Pro" w:hAnsi="FS Elliot Pro"/>
          <w:b/>
          <w:sz w:val="24"/>
          <w:szCs w:val="24"/>
        </w:rPr>
        <w:t>)</w:t>
      </w:r>
    </w:p>
    <w:p w14:paraId="3A3BBDD6" w14:textId="45CCCC5B" w:rsidR="0094408B" w:rsidRPr="00A2306B" w:rsidRDefault="00EC4ED9" w:rsidP="00EC4ED9">
      <w:pPr>
        <w:pStyle w:val="ListParagraph"/>
        <w:spacing w:after="0" w:line="240" w:lineRule="auto"/>
        <w:ind w:left="1080"/>
        <w:rPr>
          <w:rFonts w:ascii="FS Elliot Pro" w:hAnsi="FS Elliot Pro"/>
          <w:b/>
          <w:sz w:val="24"/>
          <w:szCs w:val="24"/>
        </w:rPr>
      </w:pPr>
      <w:r w:rsidRPr="00A2306B">
        <w:rPr>
          <w:rFonts w:ascii="FS Elliot Pro" w:hAnsi="FS Elliot Pro"/>
          <w:sz w:val="24"/>
          <w:szCs w:val="24"/>
        </w:rPr>
        <w:t>This letter accompanies the Annual Review Checklist below.</w:t>
      </w:r>
      <w:r w:rsidR="0094408B" w:rsidRPr="00A2306B">
        <w:rPr>
          <w:rFonts w:ascii="FS Elliot Pro" w:hAnsi="FS Elliot Pro"/>
          <w:sz w:val="24"/>
          <w:szCs w:val="24"/>
        </w:rPr>
        <w:br/>
      </w:r>
      <w:hyperlink r:id="rId16" w:history="1">
        <w:r w:rsidRPr="00A2306B">
          <w:rPr>
            <w:rStyle w:val="Hyperlink"/>
            <w:rFonts w:ascii="FS Elliot Pro" w:hAnsi="FS Elliot Pro"/>
            <w:sz w:val="24"/>
            <w:szCs w:val="24"/>
          </w:rPr>
          <w:t>View English Version</w:t>
        </w:r>
      </w:hyperlink>
      <w:r w:rsidR="0094408B" w:rsidRPr="00A2306B">
        <w:rPr>
          <w:rFonts w:ascii="FS Elliot Pro" w:hAnsi="FS Elliot Pro"/>
          <w:sz w:val="24"/>
          <w:szCs w:val="24"/>
        </w:rPr>
        <w:t xml:space="preserve"> (</w:t>
      </w:r>
      <w:r w:rsidRPr="00A2306B">
        <w:rPr>
          <w:rFonts w:ascii="FS Elliot Pro" w:hAnsi="FS Elliot Pro"/>
          <w:sz w:val="24"/>
          <w:szCs w:val="24"/>
        </w:rPr>
        <w:t>DOC</w:t>
      </w:r>
      <w:r w:rsidR="0094408B" w:rsidRPr="00A2306B">
        <w:rPr>
          <w:rFonts w:ascii="FS Elliot Pro" w:hAnsi="FS Elliot Pro"/>
          <w:sz w:val="24"/>
          <w:szCs w:val="24"/>
        </w:rPr>
        <w:t>)</w:t>
      </w:r>
      <w:r w:rsidRPr="00A2306B">
        <w:rPr>
          <w:rFonts w:ascii="FS Elliot Pro" w:hAnsi="FS Elliot Pro"/>
          <w:sz w:val="24"/>
          <w:szCs w:val="24"/>
        </w:rPr>
        <w:t xml:space="preserve"> | </w:t>
      </w:r>
      <w:hyperlink r:id="rId17" w:history="1">
        <w:r w:rsidRPr="00A2306B">
          <w:rPr>
            <w:rStyle w:val="Hyperlink"/>
            <w:rFonts w:ascii="FS Elliot Pro" w:hAnsi="FS Elliot Pro"/>
            <w:sz w:val="24"/>
            <w:szCs w:val="24"/>
          </w:rPr>
          <w:t>View Spanish Version</w:t>
        </w:r>
      </w:hyperlink>
      <w:r w:rsidRPr="00A2306B">
        <w:rPr>
          <w:rFonts w:ascii="FS Elliot Pro" w:hAnsi="FS Elliot Pro"/>
          <w:sz w:val="24"/>
          <w:szCs w:val="24"/>
        </w:rPr>
        <w:t xml:space="preserve"> (DOC)</w:t>
      </w:r>
    </w:p>
    <w:p w14:paraId="159D59F8" w14:textId="63807C0F" w:rsidR="005058CD" w:rsidRPr="00314547" w:rsidRDefault="00EC4ED9" w:rsidP="00314547">
      <w:pPr>
        <w:pStyle w:val="ListParagraph"/>
        <w:numPr>
          <w:ilvl w:val="0"/>
          <w:numId w:val="4"/>
        </w:numPr>
        <w:spacing w:after="0" w:line="240" w:lineRule="auto"/>
        <w:rPr>
          <w:rFonts w:ascii="FS Elliot Pro" w:hAnsi="FS Elliot Pro"/>
          <w:b/>
          <w:sz w:val="24"/>
          <w:szCs w:val="24"/>
        </w:rPr>
      </w:pPr>
      <w:r w:rsidRPr="00A2306B">
        <w:rPr>
          <w:rFonts w:ascii="FS Elliot Pro" w:hAnsi="FS Elliot Pro"/>
          <w:b/>
          <w:sz w:val="24"/>
          <w:szCs w:val="24"/>
        </w:rPr>
        <w:t>Annual Review Checklist (BB10013C)</w:t>
      </w:r>
      <w:r w:rsidRPr="00A2306B">
        <w:rPr>
          <w:rFonts w:ascii="FS Elliot Pro" w:hAnsi="FS Elliot Pro"/>
          <w:sz w:val="24"/>
          <w:szCs w:val="24"/>
        </w:rPr>
        <w:br/>
      </w:r>
      <w:hyperlink r:id="rId18" w:history="1">
        <w:r w:rsidRPr="00A2306B">
          <w:rPr>
            <w:rStyle w:val="Hyperlink"/>
            <w:rFonts w:ascii="FS Elliot Pro" w:hAnsi="FS Elliot Pro"/>
            <w:sz w:val="24"/>
            <w:szCs w:val="24"/>
          </w:rPr>
          <w:t>View English Version</w:t>
        </w:r>
      </w:hyperlink>
      <w:r w:rsidRPr="00A2306B">
        <w:rPr>
          <w:rFonts w:ascii="FS Elliot Pro" w:hAnsi="FS Elliot Pro"/>
          <w:sz w:val="24"/>
          <w:szCs w:val="24"/>
        </w:rPr>
        <w:t xml:space="preserve"> (DOC) | </w:t>
      </w:r>
      <w:hyperlink r:id="rId19" w:history="1">
        <w:r w:rsidRPr="00A2306B">
          <w:rPr>
            <w:rStyle w:val="Hyperlink"/>
            <w:rFonts w:ascii="FS Elliot Pro" w:hAnsi="FS Elliot Pro"/>
            <w:sz w:val="24"/>
            <w:szCs w:val="24"/>
          </w:rPr>
          <w:t>View Spanish Version</w:t>
        </w:r>
      </w:hyperlink>
      <w:r w:rsidRPr="00A2306B">
        <w:rPr>
          <w:rFonts w:ascii="FS Elliot Pro" w:hAnsi="FS Elliot Pro"/>
          <w:sz w:val="24"/>
          <w:szCs w:val="24"/>
        </w:rPr>
        <w:t xml:space="preserve"> (DOC</w:t>
      </w:r>
      <w:r w:rsidR="00314547">
        <w:rPr>
          <w:rFonts w:ascii="FS Elliot Pro" w:hAnsi="FS Elliot Pro"/>
          <w:sz w:val="24"/>
          <w:szCs w:val="24"/>
        </w:rPr>
        <w:t>)</w:t>
      </w:r>
    </w:p>
    <w:p w14:paraId="0E9DE302" w14:textId="77DE913B" w:rsidR="008C02C4" w:rsidRPr="00A2306B" w:rsidRDefault="008C02C4" w:rsidP="008C02C4">
      <w:pPr>
        <w:spacing w:after="0" w:line="240" w:lineRule="auto"/>
        <w:ind w:left="720"/>
        <w:rPr>
          <w:rFonts w:ascii="FS Elliot Pro" w:hAnsi="FS Elliot Pro"/>
          <w:sz w:val="24"/>
          <w:szCs w:val="24"/>
        </w:rPr>
      </w:pPr>
    </w:p>
    <w:p w14:paraId="307681A4" w14:textId="7BE9C01C" w:rsidR="008C02C4" w:rsidRDefault="008C02C4" w:rsidP="00D833FF">
      <w:pPr>
        <w:spacing w:after="0" w:line="240" w:lineRule="auto"/>
        <w:ind w:left="360"/>
        <w:rPr>
          <w:rFonts w:ascii="FS Elliot Pro" w:hAnsi="FS Elliot Pro"/>
          <w:sz w:val="24"/>
          <w:szCs w:val="24"/>
        </w:rPr>
      </w:pPr>
      <w:r w:rsidRPr="00A2306B">
        <w:rPr>
          <w:rFonts w:ascii="FS Elliot Pro" w:hAnsi="FS Elliot Pro"/>
          <w:sz w:val="24"/>
          <w:szCs w:val="24"/>
        </w:rPr>
        <w:t xml:space="preserve">Be sure </w:t>
      </w:r>
      <w:r w:rsidR="007A7498" w:rsidRPr="00A2306B">
        <w:rPr>
          <w:rFonts w:ascii="FS Elliot Pro" w:hAnsi="FS Elliot Pro"/>
          <w:sz w:val="24"/>
          <w:szCs w:val="24"/>
        </w:rPr>
        <w:t xml:space="preserve">to </w:t>
      </w:r>
      <w:r w:rsidRPr="00A2306B">
        <w:rPr>
          <w:rFonts w:ascii="FS Elliot Pro" w:hAnsi="FS Elliot Pro"/>
          <w:sz w:val="24"/>
          <w:szCs w:val="24"/>
        </w:rPr>
        <w:t>also follow up with phone calls to these clients.</w:t>
      </w:r>
    </w:p>
    <w:p w14:paraId="517BE749" w14:textId="77777777" w:rsidR="00314547" w:rsidRPr="00A2306B" w:rsidRDefault="00314547" w:rsidP="00D833FF">
      <w:pPr>
        <w:spacing w:after="0" w:line="240" w:lineRule="auto"/>
        <w:ind w:left="360"/>
        <w:rPr>
          <w:rFonts w:ascii="FS Elliot Pro" w:hAnsi="FS Elliot Pro"/>
          <w:sz w:val="24"/>
          <w:szCs w:val="24"/>
        </w:rPr>
      </w:pPr>
    </w:p>
    <w:p w14:paraId="0DF202D3" w14:textId="77777777" w:rsidR="00EC4ED9" w:rsidRPr="00A2306B" w:rsidRDefault="00EC4ED9" w:rsidP="004F512C">
      <w:pPr>
        <w:spacing w:after="0" w:line="240" w:lineRule="auto"/>
        <w:rPr>
          <w:rFonts w:ascii="FS Elliot Pro" w:hAnsi="FS Elliot Pro"/>
          <w:b/>
          <w:sz w:val="24"/>
          <w:szCs w:val="24"/>
        </w:rPr>
      </w:pPr>
    </w:p>
    <w:p w14:paraId="275FA9E5" w14:textId="3BC61B16" w:rsidR="005058CD" w:rsidRPr="00A2306B" w:rsidRDefault="005058CD" w:rsidP="005058CD">
      <w:pPr>
        <w:pStyle w:val="TOC1"/>
        <w:numPr>
          <w:ilvl w:val="0"/>
          <w:numId w:val="3"/>
        </w:numPr>
      </w:pPr>
      <w:r w:rsidRPr="00A2306B">
        <w:rPr>
          <w:sz w:val="32"/>
          <w:szCs w:val="32"/>
        </w:rPr>
        <w:t>Follow up with moderate net worth clients.</w:t>
      </w:r>
      <w:r w:rsidRPr="00A2306B">
        <w:rPr>
          <w:sz w:val="32"/>
          <w:szCs w:val="32"/>
        </w:rPr>
        <w:br/>
      </w:r>
      <w:r w:rsidRPr="00A2306B">
        <w:t xml:space="preserve">Topic: </w:t>
      </w:r>
      <w:r w:rsidR="005A2AFA" w:rsidRPr="00A2306B">
        <w:t>R</w:t>
      </w:r>
      <w:r w:rsidRPr="00A2306B">
        <w:t>isk protection — life/DI combo</w:t>
      </w:r>
    </w:p>
    <w:p w14:paraId="1C057F53" w14:textId="77777777" w:rsidR="005058CD" w:rsidRPr="00A2306B" w:rsidRDefault="005058CD" w:rsidP="005058CD">
      <w:pPr>
        <w:spacing w:after="0" w:line="240" w:lineRule="auto"/>
        <w:rPr>
          <w:rFonts w:ascii="FS Elliot Pro" w:hAnsi="FS Elliot Pro"/>
          <w:b/>
          <w:sz w:val="24"/>
          <w:szCs w:val="24"/>
        </w:rPr>
      </w:pPr>
    </w:p>
    <w:p w14:paraId="19F2516C" w14:textId="24989364" w:rsidR="005058CD" w:rsidRPr="00A2306B" w:rsidRDefault="005058CD" w:rsidP="005058CD">
      <w:pPr>
        <w:spacing w:after="0" w:line="240" w:lineRule="auto"/>
        <w:ind w:left="360"/>
        <w:rPr>
          <w:rFonts w:ascii="FS Elliot Pro" w:hAnsi="FS Elliot Pro"/>
          <w:sz w:val="24"/>
          <w:szCs w:val="24"/>
        </w:rPr>
      </w:pPr>
      <w:r w:rsidRPr="00A2306B">
        <w:rPr>
          <w:rFonts w:ascii="FS Elliot Pro" w:hAnsi="FS Elliot Pro"/>
          <w:sz w:val="24"/>
          <w:szCs w:val="24"/>
        </w:rPr>
        <w:t>Learn about the features and benefits of</w:t>
      </w:r>
      <w:r w:rsidR="00F824A0">
        <w:rPr>
          <w:rFonts w:ascii="FS Elliot Pro" w:hAnsi="FS Elliot Pro"/>
          <w:sz w:val="24"/>
          <w:szCs w:val="24"/>
        </w:rPr>
        <w:t xml:space="preserve"> life and individual disability insurance. </w:t>
      </w:r>
      <w:r w:rsidR="0084740C">
        <w:rPr>
          <w:rFonts w:ascii="FS Elliot Pro" w:hAnsi="FS Elliot Pro"/>
          <w:sz w:val="24"/>
          <w:szCs w:val="24"/>
        </w:rPr>
        <w:t>T</w:t>
      </w:r>
      <w:r w:rsidRPr="00A2306B">
        <w:rPr>
          <w:rFonts w:ascii="FS Elliot Pro" w:hAnsi="FS Elliot Pro"/>
          <w:sz w:val="24"/>
          <w:szCs w:val="24"/>
        </w:rPr>
        <w:t>hen target clients who</w:t>
      </w:r>
      <w:r w:rsidR="00F824A0">
        <w:rPr>
          <w:rFonts w:ascii="FS Elliot Pro" w:hAnsi="FS Elliot Pro"/>
          <w:sz w:val="24"/>
          <w:szCs w:val="24"/>
        </w:rPr>
        <w:t xml:space="preserve"> could benefit</w:t>
      </w:r>
      <w:r w:rsidRPr="00A2306B">
        <w:rPr>
          <w:rFonts w:ascii="FS Elliot Pro" w:hAnsi="FS Elliot Pro"/>
          <w:sz w:val="24"/>
          <w:szCs w:val="24"/>
        </w:rPr>
        <w:t>.</w:t>
      </w:r>
    </w:p>
    <w:p w14:paraId="002A4D8B" w14:textId="77777777" w:rsidR="005058CD" w:rsidRPr="00A2306B" w:rsidRDefault="005058CD" w:rsidP="005058CD">
      <w:pPr>
        <w:spacing w:after="0" w:line="240" w:lineRule="auto"/>
        <w:ind w:left="360"/>
        <w:rPr>
          <w:rFonts w:ascii="FS Elliot Pro" w:hAnsi="FS Elliot Pro"/>
          <w:sz w:val="24"/>
          <w:szCs w:val="24"/>
        </w:rPr>
      </w:pPr>
    </w:p>
    <w:p w14:paraId="71ED6E89" w14:textId="77777777" w:rsidR="005058CD" w:rsidRPr="00A2306B" w:rsidRDefault="005058CD" w:rsidP="005058CD">
      <w:pPr>
        <w:spacing w:after="0" w:line="240" w:lineRule="auto"/>
        <w:ind w:left="360"/>
        <w:rPr>
          <w:rFonts w:ascii="FS Elliot Pro" w:hAnsi="FS Elliot Pro"/>
          <w:sz w:val="24"/>
          <w:szCs w:val="24"/>
        </w:rPr>
      </w:pPr>
      <w:r w:rsidRPr="00A2306B">
        <w:rPr>
          <w:rFonts w:ascii="FS Elliot Pro" w:hAnsi="FS Elliot Pro"/>
          <w:sz w:val="24"/>
          <w:szCs w:val="24"/>
        </w:rPr>
        <w:t>Resources:</w:t>
      </w:r>
    </w:p>
    <w:p w14:paraId="3CB681F2" w14:textId="77777777" w:rsidR="005058CD" w:rsidRPr="00A2306B" w:rsidRDefault="005058CD" w:rsidP="005058CD">
      <w:pPr>
        <w:spacing w:after="0" w:line="240" w:lineRule="auto"/>
        <w:ind w:left="360"/>
        <w:rPr>
          <w:rFonts w:ascii="FS Elliot Pro" w:hAnsi="FS Elliot Pro"/>
          <w:b/>
          <w:sz w:val="24"/>
          <w:szCs w:val="24"/>
        </w:rPr>
      </w:pPr>
    </w:p>
    <w:p w14:paraId="40A3F2A9" w14:textId="48EA26BF" w:rsidR="005058CD" w:rsidRPr="00A2306B" w:rsidRDefault="005058CD" w:rsidP="005058CD">
      <w:pPr>
        <w:pStyle w:val="ListParagraph"/>
        <w:numPr>
          <w:ilvl w:val="0"/>
          <w:numId w:val="4"/>
        </w:numPr>
        <w:spacing w:after="0" w:line="240" w:lineRule="auto"/>
        <w:rPr>
          <w:rFonts w:ascii="FS Elliot Pro" w:hAnsi="FS Elliot Pro"/>
          <w:b/>
          <w:sz w:val="24"/>
          <w:szCs w:val="24"/>
        </w:rPr>
      </w:pPr>
      <w:r w:rsidRPr="00A2306B">
        <w:rPr>
          <w:rFonts w:ascii="FS Elliot Pro" w:hAnsi="FS Elliot Pro"/>
          <w:b/>
          <w:sz w:val="24"/>
          <w:szCs w:val="24"/>
        </w:rPr>
        <w:t>Life and DI Consumer Email (DI2700)</w:t>
      </w:r>
      <w:r w:rsidRPr="00A2306B">
        <w:rPr>
          <w:rStyle w:val="Hyperlink"/>
          <w:rFonts w:ascii="FS Elliot Pro" w:hAnsi="FS Elliot Pro"/>
          <w:sz w:val="24"/>
          <w:szCs w:val="24"/>
        </w:rPr>
        <w:br/>
      </w:r>
      <w:hyperlink r:id="rId20" w:history="1">
        <w:r w:rsidRPr="00A2306B">
          <w:rPr>
            <w:rStyle w:val="Hyperlink"/>
            <w:rFonts w:ascii="FS Elliot Pro" w:hAnsi="FS Elliot Pro"/>
            <w:sz w:val="24"/>
            <w:szCs w:val="24"/>
          </w:rPr>
          <w:t xml:space="preserve">View </w:t>
        </w:r>
      </w:hyperlink>
      <w:r w:rsidRPr="00A2306B">
        <w:rPr>
          <w:rFonts w:ascii="FS Elliot Pro" w:hAnsi="FS Elliot Pro"/>
          <w:sz w:val="24"/>
          <w:szCs w:val="24"/>
        </w:rPr>
        <w:t>(OFT)</w:t>
      </w:r>
    </w:p>
    <w:p w14:paraId="6CA11DC0" w14:textId="105DD797" w:rsidR="005058CD" w:rsidRPr="00A2306B" w:rsidRDefault="005058CD" w:rsidP="005058CD">
      <w:pPr>
        <w:pStyle w:val="ListParagraph"/>
        <w:numPr>
          <w:ilvl w:val="0"/>
          <w:numId w:val="4"/>
        </w:numPr>
        <w:spacing w:after="0" w:line="240" w:lineRule="auto"/>
        <w:rPr>
          <w:rFonts w:ascii="FS Elliot Pro" w:hAnsi="FS Elliot Pro"/>
          <w:b/>
          <w:sz w:val="24"/>
          <w:szCs w:val="24"/>
        </w:rPr>
      </w:pPr>
      <w:r w:rsidRPr="00A2306B">
        <w:rPr>
          <w:rFonts w:ascii="FS Elliot Pro" w:hAnsi="FS Elliot Pro"/>
          <w:b/>
          <w:sz w:val="24"/>
          <w:szCs w:val="24"/>
        </w:rPr>
        <w:t>Risk Protection Infographic―Life &amp; Disability Insurance (LH141POD)</w:t>
      </w:r>
      <w:r w:rsidRPr="00A2306B">
        <w:rPr>
          <w:rFonts w:ascii="FS Elliot Pro" w:hAnsi="FS Elliot Pro"/>
          <w:b/>
          <w:sz w:val="24"/>
          <w:szCs w:val="24"/>
        </w:rPr>
        <w:br/>
      </w:r>
      <w:r w:rsidRPr="00A2306B">
        <w:rPr>
          <w:rFonts w:ascii="FS Elliot Pro" w:hAnsi="FS Elliot Pro"/>
          <w:sz w:val="24"/>
          <w:szCs w:val="24"/>
        </w:rPr>
        <w:t>Consider attaching or linking to this PDF in the email above.</w:t>
      </w:r>
      <w:r w:rsidRPr="00A2306B">
        <w:rPr>
          <w:rFonts w:ascii="FS Elliot Pro" w:hAnsi="FS Elliot Pro"/>
          <w:b/>
          <w:sz w:val="24"/>
          <w:szCs w:val="24"/>
        </w:rPr>
        <w:br/>
      </w:r>
      <w:hyperlink r:id="rId21" w:history="1">
        <w:r w:rsidRPr="00A2306B">
          <w:rPr>
            <w:rStyle w:val="Hyperlink"/>
            <w:rFonts w:ascii="FS Elliot Pro" w:hAnsi="FS Elliot Pro"/>
            <w:sz w:val="24"/>
            <w:szCs w:val="24"/>
          </w:rPr>
          <w:t>View</w:t>
        </w:r>
      </w:hyperlink>
      <w:r w:rsidRPr="00A2306B">
        <w:rPr>
          <w:rFonts w:ascii="FS Elliot Pro" w:hAnsi="FS Elliot Pro"/>
          <w:sz w:val="24"/>
          <w:szCs w:val="24"/>
        </w:rPr>
        <w:t xml:space="preserve"> (PDF)</w:t>
      </w:r>
    </w:p>
    <w:p w14:paraId="7BFF3F37" w14:textId="77777777" w:rsidR="005058CD" w:rsidRPr="00A2306B" w:rsidRDefault="005058CD" w:rsidP="005058CD">
      <w:pPr>
        <w:pStyle w:val="ListParagraph"/>
        <w:numPr>
          <w:ilvl w:val="0"/>
          <w:numId w:val="4"/>
        </w:numPr>
        <w:spacing w:after="0" w:line="240" w:lineRule="auto"/>
        <w:rPr>
          <w:rFonts w:ascii="FS Elliot Pro" w:hAnsi="FS Elliot Pro"/>
          <w:b/>
          <w:sz w:val="24"/>
          <w:szCs w:val="24"/>
        </w:rPr>
      </w:pPr>
      <w:r w:rsidRPr="00A2306B">
        <w:rPr>
          <w:rFonts w:ascii="FS Elliot Pro" w:hAnsi="FS Elliot Pro"/>
          <w:b/>
          <w:sz w:val="24"/>
          <w:szCs w:val="24"/>
        </w:rPr>
        <w:t>Additional materials</w:t>
      </w:r>
    </w:p>
    <w:p w14:paraId="0A29138D" w14:textId="77777777" w:rsidR="005058CD" w:rsidRPr="00A2306B" w:rsidRDefault="005058CD" w:rsidP="005058CD">
      <w:pPr>
        <w:spacing w:after="0" w:line="240" w:lineRule="auto"/>
        <w:ind w:left="1080"/>
        <w:rPr>
          <w:rFonts w:ascii="FS Elliot Pro" w:hAnsi="FS Elliot Pro"/>
          <w:b/>
          <w:sz w:val="24"/>
          <w:szCs w:val="24"/>
        </w:rPr>
      </w:pPr>
      <w:r w:rsidRPr="00A2306B">
        <w:rPr>
          <w:rFonts w:ascii="FS Elliot Pro" w:hAnsi="FS Elliot Pro"/>
          <w:sz w:val="24"/>
          <w:szCs w:val="24"/>
        </w:rPr>
        <w:t>If you choose to send additional emails on this topic, consider attaching or linking to the following resources (and be sure to include clear next steps or calls to action):</w:t>
      </w:r>
    </w:p>
    <w:p w14:paraId="64DFB15B" w14:textId="77777777" w:rsidR="005058CD" w:rsidRPr="00A2306B" w:rsidRDefault="005058CD" w:rsidP="005058CD">
      <w:pPr>
        <w:pStyle w:val="ListParagraph"/>
        <w:numPr>
          <w:ilvl w:val="1"/>
          <w:numId w:val="4"/>
        </w:numPr>
        <w:spacing w:after="0" w:line="240" w:lineRule="auto"/>
        <w:rPr>
          <w:rFonts w:ascii="FS Elliot Pro" w:hAnsi="FS Elliot Pro"/>
          <w:b/>
          <w:sz w:val="24"/>
          <w:szCs w:val="24"/>
        </w:rPr>
      </w:pPr>
      <w:r w:rsidRPr="00A2306B">
        <w:rPr>
          <w:rFonts w:ascii="FS Elliot Pro" w:hAnsi="FS Elliot Pro"/>
          <w:b/>
          <w:sz w:val="24"/>
          <w:szCs w:val="24"/>
        </w:rPr>
        <w:t>Life and Disability Insurance Streamlined Underwriting Programs (LH137)</w:t>
      </w:r>
      <w:r w:rsidRPr="00A2306B">
        <w:rPr>
          <w:rFonts w:ascii="FS Elliot Pro" w:hAnsi="FS Elliot Pro"/>
          <w:sz w:val="24"/>
          <w:szCs w:val="24"/>
        </w:rPr>
        <w:br/>
      </w:r>
      <w:hyperlink r:id="rId22" w:history="1">
        <w:r w:rsidRPr="00A2306B">
          <w:rPr>
            <w:rStyle w:val="Hyperlink"/>
            <w:rFonts w:ascii="FS Elliot Pro" w:hAnsi="FS Elliot Pro"/>
            <w:sz w:val="24"/>
            <w:szCs w:val="24"/>
          </w:rPr>
          <w:t>View</w:t>
        </w:r>
      </w:hyperlink>
      <w:r w:rsidRPr="00A2306B">
        <w:rPr>
          <w:rFonts w:ascii="FS Elliot Pro" w:hAnsi="FS Elliot Pro"/>
          <w:sz w:val="24"/>
          <w:szCs w:val="24"/>
        </w:rPr>
        <w:t xml:space="preserve"> (PDF)</w:t>
      </w:r>
    </w:p>
    <w:p w14:paraId="74A3E58B" w14:textId="299AC0AD" w:rsidR="005058CD" w:rsidRPr="00A2306B" w:rsidRDefault="004E578F" w:rsidP="005058CD">
      <w:pPr>
        <w:pStyle w:val="ListParagraph"/>
        <w:numPr>
          <w:ilvl w:val="1"/>
          <w:numId w:val="4"/>
        </w:numPr>
        <w:spacing w:after="0" w:line="240" w:lineRule="auto"/>
        <w:rPr>
          <w:rFonts w:ascii="FS Elliot Pro" w:hAnsi="FS Elliot Pro"/>
          <w:b/>
          <w:sz w:val="24"/>
          <w:szCs w:val="24"/>
        </w:rPr>
      </w:pPr>
      <w:r>
        <w:rPr>
          <w:rFonts w:ascii="FS Elliot Pro" w:hAnsi="FS Elliot Pro"/>
          <w:b/>
          <w:sz w:val="24"/>
          <w:szCs w:val="24"/>
        </w:rPr>
        <w:t>Life Underwriting Basics Consumer Flyer</w:t>
      </w:r>
      <w:r w:rsidR="005058CD" w:rsidRPr="00A2306B">
        <w:rPr>
          <w:rFonts w:ascii="FS Elliot Pro" w:hAnsi="FS Elliot Pro"/>
          <w:b/>
          <w:sz w:val="24"/>
          <w:szCs w:val="24"/>
        </w:rPr>
        <w:t xml:space="preserve"> (BB1</w:t>
      </w:r>
      <w:r>
        <w:rPr>
          <w:rFonts w:ascii="FS Elliot Pro" w:hAnsi="FS Elliot Pro"/>
          <w:b/>
          <w:sz w:val="24"/>
          <w:szCs w:val="24"/>
        </w:rPr>
        <w:t>2189</w:t>
      </w:r>
      <w:r w:rsidR="005058CD" w:rsidRPr="00A2306B">
        <w:rPr>
          <w:rFonts w:ascii="FS Elliot Pro" w:hAnsi="FS Elliot Pro"/>
          <w:b/>
          <w:sz w:val="24"/>
          <w:szCs w:val="24"/>
        </w:rPr>
        <w:t>)</w:t>
      </w:r>
      <w:r w:rsidR="005058CD" w:rsidRPr="00A2306B">
        <w:rPr>
          <w:rFonts w:ascii="FS Elliot Pro" w:hAnsi="FS Elliot Pro"/>
          <w:b/>
          <w:sz w:val="24"/>
          <w:szCs w:val="24"/>
        </w:rPr>
        <w:br/>
      </w:r>
      <w:hyperlink r:id="rId23" w:history="1">
        <w:r w:rsidR="005058CD" w:rsidRPr="00A2306B">
          <w:rPr>
            <w:rStyle w:val="Hyperlink"/>
            <w:rFonts w:ascii="FS Elliot Pro" w:hAnsi="FS Elliot Pro"/>
            <w:sz w:val="24"/>
            <w:szCs w:val="24"/>
          </w:rPr>
          <w:t>View</w:t>
        </w:r>
      </w:hyperlink>
      <w:r w:rsidR="005058CD" w:rsidRPr="00A2306B">
        <w:rPr>
          <w:rFonts w:ascii="FS Elliot Pro" w:hAnsi="FS Elliot Pro"/>
          <w:sz w:val="24"/>
          <w:szCs w:val="24"/>
        </w:rPr>
        <w:t xml:space="preserve"> (PDF)</w:t>
      </w:r>
    </w:p>
    <w:p w14:paraId="2049879E" w14:textId="77777777" w:rsidR="005058CD" w:rsidRPr="00A2306B" w:rsidRDefault="005058CD" w:rsidP="005058CD">
      <w:pPr>
        <w:spacing w:after="0" w:line="240" w:lineRule="auto"/>
        <w:ind w:left="720"/>
        <w:rPr>
          <w:rFonts w:ascii="FS Elliot Pro" w:hAnsi="FS Elliot Pro"/>
          <w:sz w:val="24"/>
          <w:szCs w:val="24"/>
        </w:rPr>
      </w:pPr>
    </w:p>
    <w:p w14:paraId="3FE47012" w14:textId="77777777" w:rsidR="005058CD" w:rsidRPr="00A2306B" w:rsidRDefault="005058CD" w:rsidP="005058CD">
      <w:pPr>
        <w:spacing w:after="0" w:line="240" w:lineRule="auto"/>
        <w:ind w:firstLine="360"/>
        <w:rPr>
          <w:rFonts w:ascii="FS Elliot Pro" w:hAnsi="FS Elliot Pro"/>
          <w:sz w:val="24"/>
          <w:szCs w:val="24"/>
        </w:rPr>
      </w:pPr>
      <w:r w:rsidRPr="00A2306B">
        <w:rPr>
          <w:rFonts w:ascii="FS Elliot Pro" w:hAnsi="FS Elliot Pro"/>
          <w:sz w:val="24"/>
          <w:szCs w:val="24"/>
        </w:rPr>
        <w:t>Follow up with phone calls, as well.</w:t>
      </w:r>
    </w:p>
    <w:bookmarkEnd w:id="0"/>
    <w:p w14:paraId="352F24BA" w14:textId="77777777" w:rsidR="004F512C" w:rsidRPr="00A2306B" w:rsidRDefault="004F512C" w:rsidP="00172608">
      <w:pPr>
        <w:pStyle w:val="Footer"/>
        <w:rPr>
          <w:rFonts w:ascii="FS Elliot Pro" w:hAnsi="FS Elliot Pro" w:cs="Arial"/>
          <w:color w:val="000000" w:themeColor="text1"/>
          <w:sz w:val="16"/>
          <w:szCs w:val="16"/>
        </w:rPr>
      </w:pPr>
    </w:p>
    <w:p w14:paraId="6E401A79" w14:textId="77777777" w:rsidR="004F512C" w:rsidRPr="00A2306B" w:rsidRDefault="004F512C" w:rsidP="00172608">
      <w:pPr>
        <w:pStyle w:val="Footer"/>
        <w:rPr>
          <w:rFonts w:ascii="FS Elliot Pro" w:hAnsi="FS Elliot Pro" w:cs="Arial"/>
          <w:color w:val="000000" w:themeColor="text1"/>
          <w:sz w:val="16"/>
          <w:szCs w:val="16"/>
        </w:rPr>
      </w:pPr>
    </w:p>
    <w:p w14:paraId="3860B2E5" w14:textId="26AAE077" w:rsidR="00AD2E7B" w:rsidRDefault="00A7101A" w:rsidP="00172608">
      <w:pPr>
        <w:pStyle w:val="Footer"/>
        <w:rPr>
          <w:rStyle w:val="eop"/>
          <w:rFonts w:ascii="FS Elliot Pro" w:hAnsi="FS Elliot Pro" w:cs="Segoe UI"/>
          <w:sz w:val="16"/>
          <w:szCs w:val="16"/>
        </w:rPr>
      </w:pPr>
      <w:r w:rsidRPr="00A7101A">
        <w:rPr>
          <w:rStyle w:val="normaltextrun"/>
          <w:rFonts w:ascii="FS Elliot Pro" w:hAnsi="FS Elliot Pro" w:cs="Segoe UI"/>
          <w:sz w:val="16"/>
          <w:szCs w:val="16"/>
        </w:rPr>
        <w:t>Insurance products issued by Principal National Life Insurance Company (except in NY), Principal Life Insurance Company®,</w:t>
      </w:r>
      <w:r w:rsidRPr="00A7101A">
        <w:rPr>
          <w:rStyle w:val="normaltextrun"/>
          <w:rFonts w:ascii="Cambria Math" w:hAnsi="Cambria Math" w:cs="Cambria Math"/>
          <w:sz w:val="16"/>
          <w:szCs w:val="16"/>
        </w:rPr>
        <w:t> </w:t>
      </w:r>
      <w:r w:rsidRPr="00A7101A">
        <w:rPr>
          <w:rStyle w:val="normaltextrun"/>
          <w:rFonts w:ascii="FS Elliot Pro" w:hAnsi="FS Elliot Pro" w:cs="Segoe UI"/>
          <w:sz w:val="16"/>
          <w:szCs w:val="16"/>
        </w:rPr>
        <w:t>and the companies available through the Preferred Product Network, Inc.</w:t>
      </w:r>
      <w:r>
        <w:rPr>
          <w:rStyle w:val="normaltextrun"/>
          <w:rFonts w:ascii="FS Elliot Pro" w:hAnsi="FS Elliot Pro" w:cs="Segoe UI"/>
          <w:sz w:val="16"/>
          <w:szCs w:val="16"/>
        </w:rPr>
        <w:t xml:space="preserve"> Plan administrative services provided through Principal Life Insurance Company®. </w:t>
      </w:r>
      <w:r w:rsidRPr="00A7101A">
        <w:rPr>
          <w:rStyle w:val="normaltextrun"/>
          <w:rFonts w:ascii="FS Elliot Pro" w:hAnsi="FS Elliot Pro" w:cs="Segoe UI"/>
          <w:sz w:val="16"/>
          <w:szCs w:val="16"/>
        </w:rPr>
        <w:t>Referenced companies</w:t>
      </w:r>
      <w:r w:rsidRPr="00A7101A">
        <w:rPr>
          <w:rStyle w:val="normaltextrun"/>
          <w:rFonts w:ascii="Cambria Math" w:hAnsi="Cambria Math" w:cs="Cambria Math"/>
          <w:sz w:val="16"/>
          <w:szCs w:val="16"/>
        </w:rPr>
        <w:t> </w:t>
      </w:r>
      <w:r w:rsidRPr="00A7101A">
        <w:rPr>
          <w:rStyle w:val="normaltextrun"/>
          <w:rFonts w:ascii="FS Elliot Pro" w:hAnsi="FS Elliot Pro" w:cs="Segoe UI"/>
          <w:sz w:val="16"/>
          <w:szCs w:val="16"/>
        </w:rPr>
        <w:t>are members of the Principal Financial Group®, Des Moines, IA 50392.</w:t>
      </w:r>
      <w:r w:rsidRPr="00A7101A">
        <w:rPr>
          <w:rStyle w:val="normaltextrun"/>
          <w:rFonts w:ascii="Cambria Math" w:hAnsi="Cambria Math" w:cs="Cambria Math"/>
          <w:sz w:val="16"/>
          <w:szCs w:val="16"/>
        </w:rPr>
        <w:t>​</w:t>
      </w:r>
      <w:r w:rsidRPr="00A7101A">
        <w:rPr>
          <w:rStyle w:val="eop"/>
          <w:rFonts w:ascii="FS Elliot Pro" w:hAnsi="FS Elliot Pro" w:cs="Segoe UI"/>
          <w:sz w:val="16"/>
          <w:szCs w:val="16"/>
        </w:rPr>
        <w:t> </w:t>
      </w:r>
    </w:p>
    <w:p w14:paraId="1FB53864" w14:textId="77777777" w:rsidR="00A7101A" w:rsidRPr="00A7101A" w:rsidRDefault="00A7101A" w:rsidP="00172608">
      <w:pPr>
        <w:pStyle w:val="Footer"/>
        <w:rPr>
          <w:rFonts w:ascii="FS Elliot Pro" w:hAnsi="FS Elliot Pro" w:cs="Arial"/>
          <w:sz w:val="16"/>
          <w:szCs w:val="16"/>
        </w:rPr>
      </w:pPr>
    </w:p>
    <w:p w14:paraId="0792A3FA" w14:textId="030BCCDF" w:rsidR="00393ADB" w:rsidRPr="00AD2E7B" w:rsidRDefault="00536D21" w:rsidP="00536D21">
      <w:pPr>
        <w:pStyle w:val="Footer"/>
        <w:rPr>
          <w:rFonts w:ascii="FS Elliot Pro" w:hAnsi="FS Elliot Pro" w:cs="Arial"/>
          <w:color w:val="000000" w:themeColor="text1"/>
          <w:sz w:val="16"/>
          <w:szCs w:val="16"/>
        </w:rPr>
      </w:pPr>
      <w:bookmarkStart w:id="1" w:name="_Hlk9407635"/>
      <w:r w:rsidRPr="00A2306B">
        <w:rPr>
          <w:rFonts w:ascii="FS Elliot Pro" w:hAnsi="FS Elliot Pro" w:cs="Arial"/>
          <w:color w:val="000000" w:themeColor="text1"/>
          <w:sz w:val="16"/>
          <w:szCs w:val="16"/>
        </w:rPr>
        <w:t>BB12316</w:t>
      </w:r>
      <w:r w:rsidR="004E578F">
        <w:rPr>
          <w:rFonts w:ascii="FS Elliot Pro" w:hAnsi="FS Elliot Pro" w:cs="Arial"/>
          <w:color w:val="000000" w:themeColor="text1"/>
          <w:sz w:val="16"/>
          <w:szCs w:val="16"/>
        </w:rPr>
        <w:t>-0</w:t>
      </w:r>
      <w:r w:rsidR="0082272D">
        <w:rPr>
          <w:rFonts w:ascii="FS Elliot Pro" w:hAnsi="FS Elliot Pro" w:cs="Arial"/>
          <w:color w:val="000000" w:themeColor="text1"/>
          <w:sz w:val="16"/>
          <w:szCs w:val="16"/>
        </w:rPr>
        <w:t>2</w:t>
      </w:r>
      <w:r w:rsidRPr="00A2306B">
        <w:rPr>
          <w:rFonts w:ascii="FS Elliot Pro" w:hAnsi="FS Elliot Pro" w:cs="Arial"/>
          <w:color w:val="000000" w:themeColor="text1"/>
          <w:sz w:val="16"/>
          <w:szCs w:val="16"/>
        </w:rPr>
        <w:t xml:space="preserve">  |  </w:t>
      </w:r>
      <w:r w:rsidR="00956085">
        <w:rPr>
          <w:rFonts w:ascii="FS Elliot Pro" w:hAnsi="FS Elliot Pro" w:cs="Arial"/>
          <w:color w:val="000000" w:themeColor="text1"/>
          <w:sz w:val="16"/>
          <w:szCs w:val="16"/>
        </w:rPr>
        <w:t>10</w:t>
      </w:r>
      <w:r w:rsidRPr="00A2306B">
        <w:rPr>
          <w:rFonts w:ascii="FS Elliot Pro" w:hAnsi="FS Elliot Pro" w:cs="Arial"/>
          <w:color w:val="000000" w:themeColor="text1"/>
          <w:sz w:val="16"/>
          <w:szCs w:val="16"/>
        </w:rPr>
        <w:t>/20</w:t>
      </w:r>
      <w:r w:rsidR="004E578F">
        <w:rPr>
          <w:rFonts w:ascii="FS Elliot Pro" w:hAnsi="FS Elliot Pro" w:cs="Arial"/>
          <w:color w:val="000000" w:themeColor="text1"/>
          <w:sz w:val="16"/>
          <w:szCs w:val="16"/>
        </w:rPr>
        <w:t>2</w:t>
      </w:r>
      <w:r w:rsidR="0082272D">
        <w:rPr>
          <w:rFonts w:ascii="FS Elliot Pro" w:hAnsi="FS Elliot Pro" w:cs="Arial"/>
          <w:color w:val="000000" w:themeColor="text1"/>
          <w:sz w:val="16"/>
          <w:szCs w:val="16"/>
        </w:rPr>
        <w:t>3</w:t>
      </w:r>
      <w:r w:rsidRPr="00A2306B">
        <w:rPr>
          <w:rFonts w:ascii="FS Elliot Pro" w:hAnsi="FS Elliot Pro" w:cs="Arial"/>
          <w:color w:val="000000" w:themeColor="text1"/>
          <w:sz w:val="16"/>
          <w:szCs w:val="16"/>
        </w:rPr>
        <w:t xml:space="preserve"> | </w:t>
      </w:r>
      <w:r w:rsidR="00CF595E" w:rsidRPr="00A2306B">
        <w:rPr>
          <w:rFonts w:ascii="FS Elliot Pro" w:hAnsi="FS Elliot Pro" w:cs="Arial"/>
          <w:color w:val="000000" w:themeColor="text1"/>
          <w:sz w:val="16"/>
          <w:szCs w:val="16"/>
        </w:rPr>
        <w:t xml:space="preserve"> </w:t>
      </w:r>
      <w:r w:rsidR="00956085">
        <w:rPr>
          <w:rFonts w:ascii="FS Elliot Pro" w:hAnsi="FS Elliot Pro" w:cs="Arial"/>
          <w:color w:val="000000" w:themeColor="text1"/>
          <w:sz w:val="16"/>
          <w:szCs w:val="16"/>
        </w:rPr>
        <w:t>3976168</w:t>
      </w:r>
      <w:r w:rsidR="00396948" w:rsidRPr="00396948">
        <w:rPr>
          <w:rFonts w:ascii="FS Elliot Pro" w:hAnsi="FS Elliot Pro" w:cs="Arial"/>
          <w:color w:val="000000" w:themeColor="text1"/>
          <w:sz w:val="16"/>
          <w:szCs w:val="16"/>
        </w:rPr>
        <w:t>-</w:t>
      </w:r>
      <w:r w:rsidR="00956085">
        <w:rPr>
          <w:rFonts w:ascii="FS Elliot Pro" w:hAnsi="FS Elliot Pro" w:cs="Arial"/>
          <w:color w:val="000000" w:themeColor="text1"/>
          <w:sz w:val="16"/>
          <w:szCs w:val="16"/>
        </w:rPr>
        <w:t>10</w:t>
      </w:r>
      <w:r w:rsidR="00396948" w:rsidRPr="00396948">
        <w:rPr>
          <w:rFonts w:ascii="FS Elliot Pro" w:hAnsi="FS Elliot Pro" w:cs="Arial"/>
          <w:color w:val="000000" w:themeColor="text1"/>
          <w:sz w:val="16"/>
          <w:szCs w:val="16"/>
        </w:rPr>
        <w:t>202</w:t>
      </w:r>
      <w:r w:rsidR="0082272D">
        <w:rPr>
          <w:rFonts w:ascii="FS Elliot Pro" w:hAnsi="FS Elliot Pro" w:cs="Arial"/>
          <w:color w:val="000000" w:themeColor="text1"/>
          <w:sz w:val="16"/>
          <w:szCs w:val="16"/>
        </w:rPr>
        <w:t>3</w:t>
      </w:r>
      <w:r w:rsidRPr="00A2306B">
        <w:rPr>
          <w:rFonts w:ascii="FS Elliot Pro" w:hAnsi="FS Elliot Pro" w:cs="Arial"/>
          <w:color w:val="000000" w:themeColor="text1"/>
          <w:sz w:val="16"/>
          <w:szCs w:val="16"/>
        </w:rPr>
        <w:t xml:space="preserve">  |  © 20</w:t>
      </w:r>
      <w:r w:rsidR="0082272D">
        <w:rPr>
          <w:rFonts w:ascii="FS Elliot Pro" w:hAnsi="FS Elliot Pro" w:cs="Arial"/>
          <w:color w:val="000000" w:themeColor="text1"/>
          <w:sz w:val="16"/>
          <w:szCs w:val="16"/>
        </w:rPr>
        <w:t>23</w:t>
      </w:r>
      <w:r w:rsidRPr="00A2306B">
        <w:rPr>
          <w:rFonts w:ascii="FS Elliot Pro" w:hAnsi="FS Elliot Pro" w:cs="Arial"/>
          <w:color w:val="000000" w:themeColor="text1"/>
          <w:sz w:val="16"/>
          <w:szCs w:val="16"/>
        </w:rPr>
        <w:t xml:space="preserve"> Principal Financial Services, Inc.</w:t>
      </w:r>
      <w:bookmarkEnd w:id="1"/>
    </w:p>
    <w:sectPr w:rsidR="00393ADB" w:rsidRPr="00AD2E7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A5E69" w14:textId="77777777" w:rsidR="00360B2E" w:rsidRDefault="00360B2E" w:rsidP="00393ADB">
      <w:pPr>
        <w:spacing w:after="0" w:line="240" w:lineRule="auto"/>
      </w:pPr>
      <w:r>
        <w:separator/>
      </w:r>
    </w:p>
  </w:endnote>
  <w:endnote w:type="continuationSeparator" w:id="0">
    <w:p w14:paraId="1F18E5C2" w14:textId="77777777" w:rsidR="00360B2E" w:rsidRDefault="00360B2E" w:rsidP="0039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Elliot Pro">
    <w:panose1 w:val="02000503040000020004"/>
    <w:charset w:val="00"/>
    <w:family w:val="modern"/>
    <w:notTrueType/>
    <w:pitch w:val="variable"/>
    <w:sig w:usb0="A00002AF" w:usb1="5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Sab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ElliotPro">
    <w:altName w:val="FS Elliot Pro"/>
    <w:panose1 w:val="020005030400000200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E965" w14:textId="77777777" w:rsidR="00EB2766" w:rsidRDefault="00EB27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C2C2" w14:textId="77777777" w:rsidR="00EB2766" w:rsidRDefault="00EB27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4B6D" w14:textId="77777777" w:rsidR="00EB2766" w:rsidRDefault="00EB2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5EBC4" w14:textId="77777777" w:rsidR="00360B2E" w:rsidRDefault="00360B2E" w:rsidP="00393ADB">
      <w:pPr>
        <w:spacing w:after="0" w:line="240" w:lineRule="auto"/>
      </w:pPr>
      <w:r>
        <w:separator/>
      </w:r>
    </w:p>
  </w:footnote>
  <w:footnote w:type="continuationSeparator" w:id="0">
    <w:p w14:paraId="2A0EE26C" w14:textId="77777777" w:rsidR="00360B2E" w:rsidRDefault="00360B2E" w:rsidP="00393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E805" w14:textId="77777777" w:rsidR="00EB2766" w:rsidRDefault="00EB27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1B17" w14:textId="77777777" w:rsidR="00245035" w:rsidRPr="00393ADB" w:rsidRDefault="00245035" w:rsidP="00393ADB">
    <w:pPr>
      <w:pStyle w:val="Header"/>
      <w:jc w:val="center"/>
      <w:rPr>
        <w:b/>
        <w:color w:val="E36C0A" w:themeColor="accent6" w:themeShade="BF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E823" w14:textId="77777777" w:rsidR="00EB2766" w:rsidRDefault="00EB2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B175A"/>
    <w:multiLevelType w:val="multilevel"/>
    <w:tmpl w:val="13DC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604436"/>
    <w:multiLevelType w:val="hybridMultilevel"/>
    <w:tmpl w:val="BF2465AE"/>
    <w:lvl w:ilvl="0" w:tplc="1B54AF7E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735D79"/>
    <w:multiLevelType w:val="hybridMultilevel"/>
    <w:tmpl w:val="D9AE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C296C"/>
    <w:multiLevelType w:val="hybridMultilevel"/>
    <w:tmpl w:val="BDB45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5A5452"/>
    <w:multiLevelType w:val="hybridMultilevel"/>
    <w:tmpl w:val="D7FEE056"/>
    <w:lvl w:ilvl="0" w:tplc="E5CAF9E2">
      <w:start w:val="1"/>
      <w:numFmt w:val="bullet"/>
      <w:lvlText w:val="•"/>
      <w:lvlJc w:val="left"/>
      <w:pPr>
        <w:ind w:left="360" w:hanging="360"/>
      </w:pPr>
      <w:rPr>
        <w:rFonts w:ascii="FS Elliot Pro" w:eastAsiaTheme="minorHAnsi" w:hAnsi="FS Elliot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1658708">
    <w:abstractNumId w:val="2"/>
  </w:num>
  <w:num w:numId="2" w16cid:durableId="888304720">
    <w:abstractNumId w:val="0"/>
  </w:num>
  <w:num w:numId="3" w16cid:durableId="1693989878">
    <w:abstractNumId w:val="1"/>
  </w:num>
  <w:num w:numId="4" w16cid:durableId="927036828">
    <w:abstractNumId w:val="3"/>
  </w:num>
  <w:num w:numId="5" w16cid:durableId="403376099">
    <w:abstractNumId w:val="4"/>
  </w:num>
  <w:num w:numId="6" w16cid:durableId="1543906576">
    <w:abstractNumId w:val="3"/>
  </w:num>
  <w:num w:numId="7" w16cid:durableId="947005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ADB"/>
    <w:rsid w:val="00000F5F"/>
    <w:rsid w:val="0000560D"/>
    <w:rsid w:val="000256F0"/>
    <w:rsid w:val="00026B82"/>
    <w:rsid w:val="00045B23"/>
    <w:rsid w:val="000749F3"/>
    <w:rsid w:val="000A2229"/>
    <w:rsid w:val="000B6F23"/>
    <w:rsid w:val="000D0CF9"/>
    <w:rsid w:val="000F6DBD"/>
    <w:rsid w:val="001370B8"/>
    <w:rsid w:val="00170C6A"/>
    <w:rsid w:val="00172608"/>
    <w:rsid w:val="0018615A"/>
    <w:rsid w:val="001C1C1D"/>
    <w:rsid w:val="001C4515"/>
    <w:rsid w:val="001D4B28"/>
    <w:rsid w:val="001E336B"/>
    <w:rsid w:val="001F094E"/>
    <w:rsid w:val="00212121"/>
    <w:rsid w:val="00221038"/>
    <w:rsid w:val="00221AB5"/>
    <w:rsid w:val="0022279E"/>
    <w:rsid w:val="00231ED7"/>
    <w:rsid w:val="002416DD"/>
    <w:rsid w:val="00245035"/>
    <w:rsid w:val="00252BCA"/>
    <w:rsid w:val="00263F00"/>
    <w:rsid w:val="00264E6A"/>
    <w:rsid w:val="0029227E"/>
    <w:rsid w:val="002B0289"/>
    <w:rsid w:val="002B52F5"/>
    <w:rsid w:val="002B575E"/>
    <w:rsid w:val="002F55A9"/>
    <w:rsid w:val="002F7E39"/>
    <w:rsid w:val="00306450"/>
    <w:rsid w:val="0031224B"/>
    <w:rsid w:val="00313FBF"/>
    <w:rsid w:val="00314547"/>
    <w:rsid w:val="00331362"/>
    <w:rsid w:val="00360B2E"/>
    <w:rsid w:val="00370596"/>
    <w:rsid w:val="003843A0"/>
    <w:rsid w:val="00393ADB"/>
    <w:rsid w:val="00395B81"/>
    <w:rsid w:val="00396948"/>
    <w:rsid w:val="003A3606"/>
    <w:rsid w:val="003A419D"/>
    <w:rsid w:val="003B254C"/>
    <w:rsid w:val="003C4A52"/>
    <w:rsid w:val="003D7BA3"/>
    <w:rsid w:val="003E2890"/>
    <w:rsid w:val="003F22EE"/>
    <w:rsid w:val="004528E3"/>
    <w:rsid w:val="00456AF9"/>
    <w:rsid w:val="004943DF"/>
    <w:rsid w:val="004D2B8E"/>
    <w:rsid w:val="004E578F"/>
    <w:rsid w:val="004F512C"/>
    <w:rsid w:val="005001B8"/>
    <w:rsid w:val="005058CD"/>
    <w:rsid w:val="00514A47"/>
    <w:rsid w:val="00516634"/>
    <w:rsid w:val="00536D21"/>
    <w:rsid w:val="005751D8"/>
    <w:rsid w:val="00585643"/>
    <w:rsid w:val="005864DC"/>
    <w:rsid w:val="00594084"/>
    <w:rsid w:val="005A1821"/>
    <w:rsid w:val="005A2AFA"/>
    <w:rsid w:val="005B118C"/>
    <w:rsid w:val="005C3F93"/>
    <w:rsid w:val="005F6832"/>
    <w:rsid w:val="006C1706"/>
    <w:rsid w:val="006C4908"/>
    <w:rsid w:val="006C716B"/>
    <w:rsid w:val="00705297"/>
    <w:rsid w:val="00727F7B"/>
    <w:rsid w:val="00737FBC"/>
    <w:rsid w:val="00750882"/>
    <w:rsid w:val="00762DE2"/>
    <w:rsid w:val="0076697D"/>
    <w:rsid w:val="0077330A"/>
    <w:rsid w:val="007772B4"/>
    <w:rsid w:val="00786E0D"/>
    <w:rsid w:val="007A7498"/>
    <w:rsid w:val="007C2139"/>
    <w:rsid w:val="007C7C17"/>
    <w:rsid w:val="007D3967"/>
    <w:rsid w:val="00811382"/>
    <w:rsid w:val="0082272D"/>
    <w:rsid w:val="00842E39"/>
    <w:rsid w:val="0084740C"/>
    <w:rsid w:val="008646EB"/>
    <w:rsid w:val="008C02C4"/>
    <w:rsid w:val="008C5925"/>
    <w:rsid w:val="008D1D34"/>
    <w:rsid w:val="008E6747"/>
    <w:rsid w:val="0091255F"/>
    <w:rsid w:val="0094408B"/>
    <w:rsid w:val="00946307"/>
    <w:rsid w:val="00956085"/>
    <w:rsid w:val="00963D4D"/>
    <w:rsid w:val="00965F83"/>
    <w:rsid w:val="009679E3"/>
    <w:rsid w:val="009C65D9"/>
    <w:rsid w:val="009E13BD"/>
    <w:rsid w:val="009E4BFC"/>
    <w:rsid w:val="00A11648"/>
    <w:rsid w:val="00A21090"/>
    <w:rsid w:val="00A2306B"/>
    <w:rsid w:val="00A23765"/>
    <w:rsid w:val="00A27CFB"/>
    <w:rsid w:val="00A34BD3"/>
    <w:rsid w:val="00A42990"/>
    <w:rsid w:val="00A579FC"/>
    <w:rsid w:val="00A7101A"/>
    <w:rsid w:val="00AB4EEB"/>
    <w:rsid w:val="00AB55E5"/>
    <w:rsid w:val="00AD2E7B"/>
    <w:rsid w:val="00AE464D"/>
    <w:rsid w:val="00B00951"/>
    <w:rsid w:val="00B148D0"/>
    <w:rsid w:val="00B23B21"/>
    <w:rsid w:val="00B875C7"/>
    <w:rsid w:val="00B93F3A"/>
    <w:rsid w:val="00BA3576"/>
    <w:rsid w:val="00BA549C"/>
    <w:rsid w:val="00BC37B1"/>
    <w:rsid w:val="00BF1307"/>
    <w:rsid w:val="00BF68A5"/>
    <w:rsid w:val="00C03E14"/>
    <w:rsid w:val="00C12B17"/>
    <w:rsid w:val="00C2048B"/>
    <w:rsid w:val="00C467F9"/>
    <w:rsid w:val="00C501A1"/>
    <w:rsid w:val="00C66B4F"/>
    <w:rsid w:val="00C955CB"/>
    <w:rsid w:val="00CC043D"/>
    <w:rsid w:val="00CC12CD"/>
    <w:rsid w:val="00CD7707"/>
    <w:rsid w:val="00CF595E"/>
    <w:rsid w:val="00CF7346"/>
    <w:rsid w:val="00D01B7C"/>
    <w:rsid w:val="00D53B75"/>
    <w:rsid w:val="00D833FF"/>
    <w:rsid w:val="00DA551A"/>
    <w:rsid w:val="00DB66FE"/>
    <w:rsid w:val="00DD4505"/>
    <w:rsid w:val="00DE194A"/>
    <w:rsid w:val="00DF22D6"/>
    <w:rsid w:val="00DF4BC4"/>
    <w:rsid w:val="00E2149A"/>
    <w:rsid w:val="00E34B07"/>
    <w:rsid w:val="00E57B07"/>
    <w:rsid w:val="00E8128C"/>
    <w:rsid w:val="00EB2766"/>
    <w:rsid w:val="00EB39D2"/>
    <w:rsid w:val="00EC0711"/>
    <w:rsid w:val="00EC4ED9"/>
    <w:rsid w:val="00EC7FCD"/>
    <w:rsid w:val="00EE4B74"/>
    <w:rsid w:val="00F30472"/>
    <w:rsid w:val="00F335C0"/>
    <w:rsid w:val="00F414D4"/>
    <w:rsid w:val="00F536B3"/>
    <w:rsid w:val="00F66284"/>
    <w:rsid w:val="00F738F9"/>
    <w:rsid w:val="00F824A0"/>
    <w:rsid w:val="00FB0499"/>
    <w:rsid w:val="00FD0555"/>
    <w:rsid w:val="00FF5164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7CCF2"/>
  <w15:docId w15:val="{B320EF29-7D48-41DF-A549-022880C1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93A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A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3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ADB"/>
  </w:style>
  <w:style w:type="paragraph" w:styleId="PlainText">
    <w:name w:val="Plain Text"/>
    <w:basedOn w:val="Normal"/>
    <w:link w:val="PlainTextChar"/>
    <w:uiPriority w:val="99"/>
    <w:unhideWhenUsed/>
    <w:rsid w:val="00393AD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3ADB"/>
    <w:rPr>
      <w:rFonts w:ascii="Calibri" w:hAnsi="Calibri"/>
      <w:szCs w:val="21"/>
    </w:rPr>
  </w:style>
  <w:style w:type="character" w:customStyle="1" w:styleId="protocol1">
    <w:name w:val="protocol1"/>
    <w:basedOn w:val="DefaultParagraphFont"/>
    <w:rsid w:val="00393ADB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39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93ADB"/>
    <w:rPr>
      <w:i/>
      <w:iCs/>
    </w:rPr>
  </w:style>
  <w:style w:type="paragraph" w:customStyle="1" w:styleId="textsmall">
    <w:name w:val="textsmall"/>
    <w:basedOn w:val="Normal"/>
    <w:rsid w:val="0039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3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ADB"/>
  </w:style>
  <w:style w:type="character" w:styleId="FollowedHyperlink">
    <w:name w:val="FollowedHyperlink"/>
    <w:basedOn w:val="DefaultParagraphFont"/>
    <w:uiPriority w:val="99"/>
    <w:semiHidden/>
    <w:unhideWhenUsed/>
    <w:rsid w:val="00C2048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3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3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3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7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7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336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720"/>
    </w:pPr>
    <w:rPr>
      <w:rFonts w:ascii="Sabon" w:eastAsia="Times New Roman" w:hAnsi="Sabon" w:cs="Sabo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E33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33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965F83"/>
    <w:pPr>
      <w:tabs>
        <w:tab w:val="right" w:leader="dot" w:pos="9350"/>
      </w:tabs>
      <w:spacing w:after="0" w:line="240" w:lineRule="auto"/>
    </w:pPr>
    <w:rPr>
      <w:rFonts w:ascii="FS Elliot Pro" w:hAnsi="FS Elliot Pro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B66FE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A7101A"/>
  </w:style>
  <w:style w:type="character" w:customStyle="1" w:styleId="eop">
    <w:name w:val="eop"/>
    <w:basedOn w:val="DefaultParagraphFont"/>
    <w:rsid w:val="00A7101A"/>
  </w:style>
  <w:style w:type="paragraph" w:styleId="Revision">
    <w:name w:val="Revision"/>
    <w:hidden/>
    <w:uiPriority w:val="99"/>
    <w:semiHidden/>
    <w:rsid w:val="00F824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dvisors.principal.com/publicvsupply/GetFile?fm=BB10775&amp;ty=VOP&amp;EXT=.VOP" TargetMode="External"/><Relationship Id="rId18" Type="http://schemas.openxmlformats.org/officeDocument/2006/relationships/hyperlink" Target="https://advisors.principal.com/publicvsupply/GetFile?fm=BB10013C&amp;ty=DOC&amp;EXT=.DOC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advisors.principal.com/publicvsupply/GetFile?fm=LH141POD&amp;ty=VOP&amp;Ext=.VOP&amp;requestFromPortal=true&amp;JSPPageURLBase=/wps/portal/advisor/forms-materials/all-forms-materials/virtual-supply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dvisors.principal.com/publicvsupply/GetFile?fm=LF336&amp;ty=OFT&amp;EXT=.OFT" TargetMode="External"/><Relationship Id="rId17" Type="http://schemas.openxmlformats.org/officeDocument/2006/relationships/hyperlink" Target="https://advisors.principal.com/publicvsupply/GetFile?fm=BB10010SPAN&amp;ty=DOC&amp;EXT=.DOC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advisors.principal.com/publicvsupply/GetFile?fm=BB10010&amp;ty=DOC&amp;EXT=.DOC" TargetMode="External"/><Relationship Id="rId20" Type="http://schemas.openxmlformats.org/officeDocument/2006/relationships/hyperlink" Target="https://advisors.principal.com/publicvsupply/GetFile?fm=DI2700&amp;ty=OFT&amp;requestFromPortal=true&amp;JSPPageURLBase=/wps/myportal/advisor/forms-materials/all-forms-materials/virtual-supply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advisors.principal.com/publicvsupply/GetFile?fm=BB9135&amp;ty=VOP" TargetMode="External"/><Relationship Id="rId23" Type="http://schemas.openxmlformats.org/officeDocument/2006/relationships/hyperlink" Target="https://advisors.principal.com/publicvsupply/GetFile?fm=BB12189&amp;ty=VOP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advisors.principal.com/publicvsupply/GetFile?fm=BB10013CSPAN&amp;ty=DOC&amp;EXT=.DOC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dvisors.principal.com/publicvsupply/GetFile?fm=LF496&amp;ty=OFT&amp;EXT=.OFT" TargetMode="External"/><Relationship Id="rId22" Type="http://schemas.openxmlformats.org/officeDocument/2006/relationships/hyperlink" Target="https://advisors.principal.com/publicvsupply/GetFile?fm=LH137&amp;ty=VOP&amp;Ext=.VOP&amp;requestFromPortal=true&amp;JSPPageURLBase=/wps/portal/advisor/forms-materials/all-forms-materials/virtual-supply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1 xmlns="00a0abf1-db4d-40c2-9ab0-8f11fd44dbb4" xsi:nil="true"/>
    <TaxCatchAll xmlns="b321ad9c-65f3-4b5a-ad5c-8eb431ac3fd0" xsi:nil="true"/>
    <lcf76f155ced4ddcb4097134ff3c332f xmlns="5d3dbe52-9a4f-4f08-99d8-aaca30901a44">
      <Terms xmlns="http://schemas.microsoft.com/office/infopath/2007/PartnerControls"/>
    </lcf76f155ced4ddcb4097134ff3c332f>
    <checkmark xmlns="5d3dbe52-9a4f-4f08-99d8-aaca30901a44">true</checkmark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C1B827F3C1442801D581C73294682" ma:contentTypeVersion="17" ma:contentTypeDescription="Create a new document." ma:contentTypeScope="" ma:versionID="f78fc2a66b5231251a21fa5fa43502dc">
  <xsd:schema xmlns:xsd="http://www.w3.org/2001/XMLSchema" xmlns:xs="http://www.w3.org/2001/XMLSchema" xmlns:p="http://schemas.microsoft.com/office/2006/metadata/properties" xmlns:ns2="5d3dbe52-9a4f-4f08-99d8-aaca30901a44" xmlns:ns3="00a0abf1-db4d-40c2-9ab0-8f11fd44dbb4" xmlns:ns4="b321ad9c-65f3-4b5a-ad5c-8eb431ac3fd0" targetNamespace="http://schemas.microsoft.com/office/2006/metadata/properties" ma:root="true" ma:fieldsID="376e1cab67b3738f0724acfd8d65a30e" ns2:_="" ns3:_="" ns4:_="">
    <xsd:import namespace="5d3dbe52-9a4f-4f08-99d8-aaca30901a44"/>
    <xsd:import namespace="00a0abf1-db4d-40c2-9ab0-8f11fd44dbb4"/>
    <xsd:import namespace="b321ad9c-65f3-4b5a-ad5c-8eb431ac3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Notes1" minOccurs="0"/>
                <xsd:element ref="ns2:MediaLengthInSeconds" minOccurs="0"/>
                <xsd:element ref="ns2:checkmark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dbe52-9a4f-4f08-99d8-aaca30901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heckmark" ma:index="21" nillable="true" ma:displayName="check mark" ma:default="1" ma:format="Dropdown" ma:internalName="checkmark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3f235f5-6c35-4060-8631-19fa73a84a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0abf1-db4d-40c2-9ab0-8f11fd44d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Notes1" ma:index="19" nillable="true" ma:displayName="Notes" ma:internalName="Notes1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1ad9c-65f3-4b5a-ad5c-8eb431ac3fd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ab27a41a-bde0-4c0d-b4b9-3654378b47c2}" ma:internalName="TaxCatchAll" ma:showField="CatchAllData" ma:web="00a0abf1-db4d-40c2-9ab0-8f11fd44d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DBBEFB-DE9F-44C9-A56F-ABE8DA9777C0}">
  <ds:schemaRefs>
    <ds:schemaRef ds:uri="http://schemas.microsoft.com/office/2006/metadata/properties"/>
    <ds:schemaRef ds:uri="http://schemas.microsoft.com/office/infopath/2007/PartnerControls"/>
    <ds:schemaRef ds:uri="00a0abf1-db4d-40c2-9ab0-8f11fd44dbb4"/>
    <ds:schemaRef ds:uri="7a387efb-f6cb-4af1-b5cd-c547e88c7df8"/>
    <ds:schemaRef ds:uri="b321ad9c-65f3-4b5a-ad5c-8eb431ac3fd0"/>
  </ds:schemaRefs>
</ds:datastoreItem>
</file>

<file path=customXml/itemProps2.xml><?xml version="1.0" encoding="utf-8"?>
<ds:datastoreItem xmlns:ds="http://schemas.openxmlformats.org/officeDocument/2006/customXml" ds:itemID="{38213B1F-AB5B-48DA-A0C7-DAA439607A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EF6101-BC28-4540-BD98-74581E476F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212ED4-3829-4035-B772-22A8DC0440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Principal Financial Group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Ruba, Sarah</dc:creator>
  <cp:lastModifiedBy>Miller, Matt</cp:lastModifiedBy>
  <cp:revision>2</cp:revision>
  <dcterms:created xsi:type="dcterms:W3CDTF">2023-10-04T17:46:00Z</dcterms:created>
  <dcterms:modified xsi:type="dcterms:W3CDTF">2023-10-04T17:46:00Z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49516a-7525-4936-8880-b1dc1e580865_Enabled">
    <vt:lpwstr>true</vt:lpwstr>
  </property>
  <property fmtid="{D5CDD505-2E9C-101B-9397-08002B2CF9AE}" pid="3" name="MSIP_Label_af49516a-7525-4936-8880-b1dc1e580865_SetDate">
    <vt:lpwstr>2021-05-11T13:42:09Z</vt:lpwstr>
  </property>
  <property fmtid="{D5CDD505-2E9C-101B-9397-08002B2CF9AE}" pid="4" name="MSIP_Label_af49516a-7525-4936-8880-b1dc1e580865_Method">
    <vt:lpwstr>Privileged</vt:lpwstr>
  </property>
  <property fmtid="{D5CDD505-2E9C-101B-9397-08002B2CF9AE}" pid="5" name="MSIP_Label_af49516a-7525-4936-8880-b1dc1e580865_Name">
    <vt:lpwstr>Non-visible label</vt:lpwstr>
  </property>
  <property fmtid="{D5CDD505-2E9C-101B-9397-08002B2CF9AE}" pid="6" name="MSIP_Label_af49516a-7525-4936-8880-b1dc1e580865_SiteId">
    <vt:lpwstr>3bea478c-1684-4a8c-8e85-045ec54ba430</vt:lpwstr>
  </property>
  <property fmtid="{D5CDD505-2E9C-101B-9397-08002B2CF9AE}" pid="7" name="MSIP_Label_af49516a-7525-4936-8880-b1dc1e580865_ActionId">
    <vt:lpwstr/>
  </property>
  <property fmtid="{D5CDD505-2E9C-101B-9397-08002B2CF9AE}" pid="8" name="MSIP_Label_af49516a-7525-4936-8880-b1dc1e580865_ContentBits">
    <vt:lpwstr>0</vt:lpwstr>
  </property>
  <property fmtid="{D5CDD505-2E9C-101B-9397-08002B2CF9AE}" pid="9" name="ContentTypeId">
    <vt:lpwstr>0x0101007BFC1B827F3C1442801D581C73294682</vt:lpwstr>
  </property>
  <property fmtid="{D5CDD505-2E9C-101B-9397-08002B2CF9AE}" pid="10" name="MediaServiceImageTags">
    <vt:lpwstr/>
  </property>
</Properties>
</file>