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6930"/>
        <w:gridCol w:w="3150"/>
      </w:tblGrid>
      <w:tr w:rsidR="00B773CC" w:rsidRPr="004A7635" w14:paraId="1B559A14" w14:textId="77777777" w:rsidTr="008C7B2E">
        <w:trPr>
          <w:trHeight w:val="360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4056A682" w14:textId="77777777" w:rsidR="00B773CC" w:rsidRPr="00E95168" w:rsidRDefault="00B773CC" w:rsidP="00E94CAF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595959"/>
                <w:sz w:val="22"/>
                <w:szCs w:val="22"/>
                <w:lang w:val="en-US" w:eastAsia="en-US"/>
              </w:rPr>
            </w:pPr>
          </w:p>
        </w:tc>
        <w:tc>
          <w:tcPr>
            <w:tcW w:w="3150" w:type="dxa"/>
            <w:vMerge w:val="restart"/>
            <w:tcMar>
              <w:left w:w="115" w:type="dxa"/>
              <w:right w:w="0" w:type="dxa"/>
            </w:tcMar>
          </w:tcPr>
          <w:p w14:paraId="573EB293" w14:textId="6AB523EE" w:rsidR="00B773CC" w:rsidRPr="00E95168" w:rsidRDefault="00571FFE" w:rsidP="00947E54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  <w:rPr>
                <w:rFonts w:cs="MinionPro-Regular"/>
                <w:lang w:val="en-US" w:eastAsia="en-US"/>
              </w:rPr>
            </w:pPr>
            <w:r>
              <w:rPr>
                <w:rFonts w:cs="MinionPro-Regular"/>
                <w:noProof/>
                <w:lang w:val="en-US" w:eastAsia="en-US"/>
              </w:rPr>
              <w:drawing>
                <wp:inline distT="0" distB="0" distL="0" distR="0" wp14:anchorId="2C03AE6E" wp14:editId="6CBEB1BA">
                  <wp:extent cx="15811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CC" w:rsidRPr="004A7635" w14:paraId="53578160" w14:textId="77777777" w:rsidTr="008C7B2E">
        <w:trPr>
          <w:trHeight w:val="1095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186F1150" w14:textId="77777777" w:rsidR="008C3D62" w:rsidRPr="001F1269" w:rsidRDefault="008C3D62" w:rsidP="008C3D62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b/>
                <w:noProof/>
                <w:color w:val="595959"/>
                <w:sz w:val="22"/>
                <w:szCs w:val="22"/>
                <w:lang w:val="en-US" w:eastAsia="en-US"/>
              </w:rPr>
            </w:pPr>
            <w:r w:rsidRPr="001F1269">
              <w:rPr>
                <w:rFonts w:ascii="FSElliotPro" w:hAnsi="FSElliotPro" w:cs="FSElliotPro"/>
                <w:b/>
                <w:noProof/>
                <w:color w:val="595959"/>
                <w:sz w:val="22"/>
                <w:szCs w:val="22"/>
                <w:lang w:val="en-US" w:eastAsia="en-US"/>
              </w:rPr>
              <w:t>Principal</w:t>
            </w:r>
            <w:r w:rsidRPr="001F1269">
              <w:rPr>
                <w:rFonts w:ascii="FSElliotPro" w:hAnsi="FSElliotPro" w:cs="FSElliotPro"/>
                <w:b/>
                <w:noProof/>
                <w:color w:val="595959"/>
                <w:sz w:val="22"/>
                <w:szCs w:val="22"/>
                <w:vertAlign w:val="superscript"/>
                <w:lang w:val="en-US" w:eastAsia="en-US"/>
              </w:rPr>
              <w:t>®</w:t>
            </w:r>
            <w:r w:rsidRPr="001F1269">
              <w:rPr>
                <w:rFonts w:ascii="FSElliotPro" w:hAnsi="FSElliotPro" w:cs="FSElliotPro"/>
                <w:b/>
                <w:noProof/>
                <w:color w:val="595959"/>
                <w:sz w:val="22"/>
                <w:szCs w:val="22"/>
                <w:lang w:val="en-US" w:eastAsia="en-US"/>
              </w:rPr>
              <w:t xml:space="preserve"> Deferred Compensation – Select Reward</w:t>
            </w:r>
          </w:p>
          <w:p w14:paraId="57838CE7" w14:textId="77F7EF12" w:rsidR="00B773CC" w:rsidRPr="00E95168" w:rsidRDefault="008C3D62" w:rsidP="008C3D62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595959"/>
                <w:sz w:val="22"/>
                <w:szCs w:val="22"/>
                <w:lang w:val="en-US" w:eastAsia="en-US"/>
              </w:rPr>
            </w:pPr>
            <w:r w:rsidRPr="001F1269">
              <w:rPr>
                <w:rFonts w:ascii="FSElliotPro" w:hAnsi="FSElliotPro" w:cs="FSElliotPro"/>
                <w:color w:val="228FCE"/>
                <w:sz w:val="56"/>
                <w:szCs w:val="56"/>
                <w:lang w:val="en-US" w:eastAsia="en-US"/>
              </w:rPr>
              <w:t>Request for proposal</w:t>
            </w:r>
          </w:p>
        </w:tc>
        <w:tc>
          <w:tcPr>
            <w:tcW w:w="3150" w:type="dxa"/>
            <w:vMerge/>
            <w:tcMar>
              <w:left w:w="115" w:type="dxa"/>
              <w:right w:w="0" w:type="dxa"/>
            </w:tcMar>
          </w:tcPr>
          <w:p w14:paraId="6CC16BF5" w14:textId="77777777" w:rsidR="00B773CC" w:rsidRPr="00E95168" w:rsidRDefault="00B773CC" w:rsidP="00947E54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  <w:rPr>
                <w:rFonts w:cs="MinionPro-Regular"/>
                <w:lang w:val="en-US" w:eastAsia="en-US"/>
              </w:rPr>
            </w:pPr>
          </w:p>
        </w:tc>
      </w:tr>
    </w:tbl>
    <w:p w14:paraId="5F0B24F4" w14:textId="77777777" w:rsidR="008C7B2E" w:rsidRDefault="008C7B2E"/>
    <w:tbl>
      <w:tblPr>
        <w:tblW w:w="10080" w:type="dxa"/>
        <w:tblLook w:val="04A0" w:firstRow="1" w:lastRow="0" w:firstColumn="1" w:lastColumn="0" w:noHBand="0" w:noVBand="1"/>
      </w:tblPr>
      <w:tblGrid>
        <w:gridCol w:w="630"/>
        <w:gridCol w:w="2610"/>
        <w:gridCol w:w="2070"/>
        <w:gridCol w:w="1710"/>
        <w:gridCol w:w="3060"/>
      </w:tblGrid>
      <w:tr w:rsidR="005626CA" w:rsidRPr="00647606" w14:paraId="5ED25B63" w14:textId="77777777" w:rsidTr="00DD438C">
        <w:tc>
          <w:tcPr>
            <w:tcW w:w="630" w:type="dxa"/>
            <w:shd w:val="clear" w:color="auto" w:fill="auto"/>
            <w:tcMar>
              <w:left w:w="0" w:type="dxa"/>
              <w:right w:w="115" w:type="dxa"/>
            </w:tcMar>
          </w:tcPr>
          <w:p w14:paraId="49957FC1" w14:textId="77777777" w:rsidR="005626CA" w:rsidRPr="00647606" w:rsidRDefault="005626CA" w:rsidP="00DD438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C5C6C6"/>
            </w:tcBorders>
            <w:shd w:val="clear" w:color="auto" w:fill="auto"/>
          </w:tcPr>
          <w:p w14:paraId="0752E429" w14:textId="708AF145" w:rsidR="005626CA" w:rsidRPr="00647606" w:rsidRDefault="005626CA" w:rsidP="00DD438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207B298" w14:textId="77777777" w:rsidR="005626CA" w:rsidRPr="00647606" w:rsidRDefault="005626CA" w:rsidP="00DD438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C5B1F73" w14:textId="77777777" w:rsidR="005626CA" w:rsidRPr="00647606" w:rsidRDefault="005626CA" w:rsidP="00DD438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5626CA" w:rsidRPr="00647606" w14:paraId="71C5FE30" w14:textId="77777777" w:rsidTr="00DD438C">
        <w:tc>
          <w:tcPr>
            <w:tcW w:w="531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4708D249" w14:textId="77777777" w:rsidR="005626CA" w:rsidRPr="00647606" w:rsidRDefault="005626CA" w:rsidP="00DD438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bookmarkStart w:id="0" w:name="_Hlk1041338"/>
            <w:r w:rsidRPr="00647606">
              <w:rPr>
                <w:rFonts w:ascii="FS Elliot Pro" w:hAnsi="FS Elliot Pro" w:cs="Arial"/>
                <w:color w:val="4D4E53"/>
                <w:szCs w:val="18"/>
              </w:rPr>
              <w:t>Principal agency/BGA partner office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name and number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*:</w:t>
            </w:r>
          </w:p>
        </w:tc>
        <w:tc>
          <w:tcPr>
            <w:tcW w:w="4770" w:type="dxa"/>
            <w:gridSpan w:val="2"/>
            <w:tcBorders>
              <w:bottom w:val="single" w:sz="4" w:space="0" w:color="C5C6C6"/>
            </w:tcBorders>
            <w:shd w:val="clear" w:color="auto" w:fill="auto"/>
          </w:tcPr>
          <w:p w14:paraId="387814E2" w14:textId="2660E0C5" w:rsidR="005626CA" w:rsidRPr="00647606" w:rsidRDefault="005626CA" w:rsidP="00DD438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bookmarkEnd w:id="0"/>
      <w:tr w:rsidR="005626CA" w:rsidRPr="00517821" w14:paraId="6F57B2D0" w14:textId="77777777" w:rsidTr="00DD438C">
        <w:tc>
          <w:tcPr>
            <w:tcW w:w="10080" w:type="dxa"/>
            <w:gridSpan w:val="5"/>
            <w:shd w:val="clear" w:color="auto" w:fill="auto"/>
            <w:tcMar>
              <w:left w:w="0" w:type="dxa"/>
              <w:right w:w="115" w:type="dxa"/>
            </w:tcMar>
          </w:tcPr>
          <w:p w14:paraId="53B55A58" w14:textId="77777777" w:rsidR="005626CA" w:rsidRPr="00517821" w:rsidRDefault="005626CA" w:rsidP="00570203">
            <w:pPr>
              <w:spacing w:before="120"/>
              <w:rPr>
                <w:rFonts w:ascii="FS Elliot Pro" w:hAnsi="FS Elliot Pro" w:cs="Arial"/>
                <w:color w:val="4D4D4D"/>
                <w:szCs w:val="18"/>
              </w:rPr>
            </w:pPr>
            <w:r>
              <w:rPr>
                <w:rFonts w:ascii="FS Elliot Pro" w:hAnsi="FS Elliot Pro" w:cs="Arial"/>
                <w:color w:val="4D4D4D"/>
                <w:szCs w:val="18"/>
              </w:rPr>
              <w:t>*</w:t>
            </w:r>
            <w:r w:rsidRPr="008C7B2E">
              <w:rPr>
                <w:rFonts w:ascii="FS Elliot Pro" w:hAnsi="FS Elliot Pro" w:cs="Arial"/>
                <w:color w:val="4D4D4D"/>
                <w:szCs w:val="18"/>
              </w:rPr>
              <w:t xml:space="preserve">Proposals will </w:t>
            </w:r>
            <w:r>
              <w:rPr>
                <w:rFonts w:ascii="FS Elliot Pro" w:hAnsi="FS Elliot Pro" w:cs="Arial"/>
                <w:color w:val="4D4D4D"/>
                <w:szCs w:val="18"/>
              </w:rPr>
              <w:t>not</w:t>
            </w:r>
            <w:r w:rsidRPr="008C7B2E">
              <w:rPr>
                <w:rFonts w:ascii="FS Elliot Pro" w:hAnsi="FS Elliot Pro" w:cs="Arial"/>
                <w:color w:val="4D4D4D"/>
                <w:szCs w:val="18"/>
              </w:rPr>
              <w:t xml:space="preserve"> be provided without an indication of a valid Principal agency or BGA partner relationship.</w:t>
            </w:r>
          </w:p>
        </w:tc>
      </w:tr>
    </w:tbl>
    <w:p w14:paraId="6E382DA9" w14:textId="77777777" w:rsidR="00CA5FBA" w:rsidRPr="00902513" w:rsidRDefault="00CA5FBA" w:rsidP="00CA5FBA">
      <w:pPr>
        <w:tabs>
          <w:tab w:val="right" w:leader="underscore" w:pos="7560"/>
        </w:tabs>
        <w:spacing w:before="360"/>
        <w:rPr>
          <w:rFonts w:ascii="FS Elliot Pro" w:hAnsi="FS Elliot Pro" w:cs="Arial"/>
          <w:b/>
          <w:color w:val="0091DA"/>
          <w:sz w:val="22"/>
          <w:szCs w:val="18"/>
        </w:rPr>
      </w:pPr>
      <w:r w:rsidRPr="00251D7E">
        <w:rPr>
          <w:rFonts w:ascii="FS Elliot Pro" w:hAnsi="FS Elliot Pro" w:cs="Arial"/>
          <w:b/>
          <w:color w:val="0091DA"/>
          <w:sz w:val="22"/>
          <w:szCs w:val="18"/>
        </w:rPr>
        <w:t>Financial professional &amp; proposal delivery information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630"/>
        <w:gridCol w:w="270"/>
        <w:gridCol w:w="3510"/>
        <w:gridCol w:w="900"/>
        <w:gridCol w:w="3330"/>
      </w:tblGrid>
      <w:tr w:rsidR="00CA5FBA" w:rsidRPr="00647606" w14:paraId="51023385" w14:textId="77777777" w:rsidTr="0000646D">
        <w:tc>
          <w:tcPr>
            <w:tcW w:w="2340" w:type="dxa"/>
            <w:gridSpan w:val="4"/>
            <w:shd w:val="clear" w:color="auto" w:fill="auto"/>
            <w:tcMar>
              <w:left w:w="0" w:type="dxa"/>
              <w:right w:w="115" w:type="dxa"/>
            </w:tcMar>
          </w:tcPr>
          <w:p w14:paraId="7C3C99C9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N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ame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and designations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774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3BE4BBB7" w14:textId="69ED0421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CA5FBA" w:rsidRPr="00647606" w14:paraId="41B5442A" w14:textId="77777777" w:rsidTr="0000646D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5C7F5F90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Email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513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1D8206E2" w14:textId="3D63398B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04ED156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Phone:</w:t>
            </w:r>
          </w:p>
        </w:tc>
        <w:tc>
          <w:tcPr>
            <w:tcW w:w="3330" w:type="dxa"/>
            <w:tcBorders>
              <w:bottom w:val="single" w:sz="4" w:space="0" w:color="C5C6C6"/>
            </w:tcBorders>
            <w:shd w:val="clear" w:color="auto" w:fill="auto"/>
          </w:tcPr>
          <w:p w14:paraId="0AC1A3CA" w14:textId="6F777F4F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CA5FBA" w:rsidRPr="00647606" w14:paraId="6C37F1D8" w14:textId="77777777" w:rsidTr="0000646D">
        <w:tc>
          <w:tcPr>
            <w:tcW w:w="2340" w:type="dxa"/>
            <w:gridSpan w:val="4"/>
            <w:shd w:val="clear" w:color="auto" w:fill="auto"/>
            <w:tcMar>
              <w:left w:w="0" w:type="dxa"/>
              <w:right w:w="115" w:type="dxa"/>
            </w:tcMar>
          </w:tcPr>
          <w:p w14:paraId="6204D98B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N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ame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and designations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774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6F1AA4FA" w14:textId="22245DF1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CA5FBA" w:rsidRPr="00647606" w14:paraId="3D1FE891" w14:textId="77777777" w:rsidTr="0000646D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3945E261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Email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513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490A8744" w14:textId="4861498C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3F4285A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Phone:</w:t>
            </w:r>
          </w:p>
        </w:tc>
        <w:tc>
          <w:tcPr>
            <w:tcW w:w="3330" w:type="dxa"/>
            <w:tcBorders>
              <w:bottom w:val="single" w:sz="4" w:space="0" w:color="C5C6C6"/>
            </w:tcBorders>
            <w:shd w:val="clear" w:color="auto" w:fill="auto"/>
          </w:tcPr>
          <w:p w14:paraId="38BCC6B5" w14:textId="1970625E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CA5FBA" w:rsidRPr="00647606" w14:paraId="21E39435" w14:textId="77777777" w:rsidTr="0000646D">
        <w:tc>
          <w:tcPr>
            <w:tcW w:w="207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0C29E236" w14:textId="77777777" w:rsidR="00CA5FBA" w:rsidRPr="00A30158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b/>
                <w:color w:val="4D4E53"/>
                <w:szCs w:val="18"/>
              </w:rPr>
            </w:pPr>
            <w:r w:rsidRPr="00A30158">
              <w:rPr>
                <w:rFonts w:ascii="FS Elliot Pro" w:hAnsi="FS Elliot Pro" w:cs="Arial"/>
                <w:b/>
                <w:color w:val="4D4E53"/>
                <w:szCs w:val="18"/>
              </w:rPr>
              <w:t>Principal wholesaler:</w:t>
            </w:r>
          </w:p>
        </w:tc>
        <w:tc>
          <w:tcPr>
            <w:tcW w:w="801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3DD7FBCC" w14:textId="7E5DD682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CA5FBA" w:rsidRPr="00647606" w14:paraId="107A6283" w14:textId="77777777" w:rsidTr="0000646D">
        <w:tc>
          <w:tcPr>
            <w:tcW w:w="10080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32B97997" w14:textId="77777777" w:rsidR="00CA5FBA" w:rsidRPr="00647606" w:rsidRDefault="00CA5FBA" w:rsidP="0000646D">
            <w:pPr>
              <w:spacing w:before="24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Should anyone else (</w:t>
            </w:r>
            <w:r w:rsidRPr="00251D7E">
              <w:rPr>
                <w:rFonts w:ascii="FS Elliot Pro" w:hAnsi="FS Elliot Pro" w:cs="Arial"/>
                <w:color w:val="4D4E53"/>
                <w:szCs w:val="18"/>
              </w:rPr>
              <w:t>Financial professional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or BGA) receive this proposal? If so, please provide:</w:t>
            </w:r>
          </w:p>
        </w:tc>
      </w:tr>
      <w:tr w:rsidR="00CA5FBA" w:rsidRPr="00647606" w14:paraId="73135663" w14:textId="77777777" w:rsidTr="0000646D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4221E819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Name:</w:t>
            </w:r>
          </w:p>
        </w:tc>
        <w:tc>
          <w:tcPr>
            <w:tcW w:w="9360" w:type="dxa"/>
            <w:gridSpan w:val="6"/>
            <w:tcBorders>
              <w:bottom w:val="single" w:sz="4" w:space="0" w:color="C5C6C6"/>
            </w:tcBorders>
            <w:shd w:val="clear" w:color="auto" w:fill="auto"/>
          </w:tcPr>
          <w:p w14:paraId="29D1DCE0" w14:textId="6F97F0FC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CA5FBA" w:rsidRPr="00647606" w14:paraId="03C15552" w14:textId="77777777" w:rsidTr="0000646D">
        <w:tc>
          <w:tcPr>
            <w:tcW w:w="144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47E60C13" w14:textId="77777777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Email address:</w:t>
            </w:r>
          </w:p>
        </w:tc>
        <w:tc>
          <w:tcPr>
            <w:tcW w:w="8640" w:type="dxa"/>
            <w:gridSpan w:val="5"/>
            <w:tcBorders>
              <w:bottom w:val="single" w:sz="4" w:space="0" w:color="C5C6C6"/>
            </w:tcBorders>
            <w:shd w:val="clear" w:color="auto" w:fill="auto"/>
          </w:tcPr>
          <w:p w14:paraId="5F6A1555" w14:textId="5F89642F" w:rsidR="00CA5FBA" w:rsidRPr="00647606" w:rsidRDefault="00CA5FBA" w:rsidP="0000646D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</w:tbl>
    <w:p w14:paraId="78D21294" w14:textId="77777777" w:rsidR="008973C7" w:rsidRDefault="008973C7" w:rsidP="00EC6755">
      <w:pPr>
        <w:tabs>
          <w:tab w:val="right" w:leader="underscore" w:pos="7560"/>
        </w:tabs>
        <w:spacing w:before="120"/>
        <w:rPr>
          <w:rFonts w:ascii="FS Elliot Pro" w:hAnsi="FS Elliot Pro" w:cs="Arial"/>
          <w:b/>
          <w:color w:val="0091DA"/>
          <w:sz w:val="18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EC6755" w:rsidRPr="00517821" w14:paraId="0F778BDD" w14:textId="77777777" w:rsidTr="005E1123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2E1FA5B0" w14:textId="77777777" w:rsidR="00EC6755" w:rsidRPr="00EC6755" w:rsidRDefault="00EC6755" w:rsidP="00EC6755">
            <w:pPr>
              <w:spacing w:after="60"/>
              <w:rPr>
                <w:rFonts w:ascii="FS Elliot Pro" w:hAnsi="FS Elliot Pro" w:cs="Arial"/>
                <w:b/>
                <w:color w:val="4D4D4D"/>
                <w:szCs w:val="18"/>
              </w:rPr>
            </w:pP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>Please allow 5</w:t>
            </w:r>
            <w:r w:rsidR="002D1D63">
              <w:rPr>
                <w:rFonts w:ascii="FS Elliot Pro" w:hAnsi="FS Elliot Pro" w:cs="Arial"/>
                <w:b/>
                <w:color w:val="4D4D4D"/>
                <w:szCs w:val="18"/>
              </w:rPr>
              <w:t xml:space="preserve"> </w:t>
            </w: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>business</w:t>
            </w:r>
            <w:r w:rsidR="002D1D63">
              <w:rPr>
                <w:rFonts w:ascii="FS Elliot Pro" w:hAnsi="FS Elliot Pro" w:cs="Arial"/>
                <w:b/>
                <w:color w:val="4D4D4D"/>
                <w:szCs w:val="18"/>
              </w:rPr>
              <w:t xml:space="preserve"> </w:t>
            </w: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>day</w:t>
            </w:r>
            <w:r w:rsidR="002D1D63">
              <w:rPr>
                <w:rFonts w:ascii="FS Elliot Pro" w:hAnsi="FS Elliot Pro" w:cs="Arial"/>
                <w:b/>
                <w:color w:val="4D4D4D"/>
                <w:szCs w:val="18"/>
              </w:rPr>
              <w:t>s</w:t>
            </w: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 xml:space="preserve"> from receipt of RFP on all proposals.</w:t>
            </w:r>
          </w:p>
          <w:p w14:paraId="0F241666" w14:textId="35B9425D" w:rsidR="00EC6755" w:rsidRPr="00EC6755" w:rsidRDefault="00EC6755" w:rsidP="00EC6755">
            <w:pPr>
              <w:spacing w:after="60"/>
              <w:rPr>
                <w:rFonts w:ascii="FS Elliot Pro" w:hAnsi="FS Elliot Pro" w:cs="Arial"/>
                <w:color w:val="4D4D4D"/>
                <w:szCs w:val="18"/>
              </w:rPr>
            </w:pP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>Questions</w:t>
            </w:r>
            <w:r w:rsidRPr="00EC6755">
              <w:rPr>
                <w:rFonts w:ascii="FS Elliot Pro" w:hAnsi="FS Elliot Pro" w:cs="Arial"/>
                <w:color w:val="4D4D4D"/>
                <w:szCs w:val="18"/>
              </w:rPr>
              <w:t xml:space="preserve"> </w:t>
            </w:r>
            <w:r w:rsidRPr="00CA3846">
              <w:rPr>
                <w:rFonts w:ascii="FS Elliot Pro" w:hAnsi="FS Elliot Pro" w:cs="Arial"/>
                <w:color w:val="4D4D4D"/>
                <w:szCs w:val="18"/>
              </w:rPr>
              <w:t>can</w:t>
            </w:r>
            <w:r w:rsidRPr="00EC6755">
              <w:rPr>
                <w:rFonts w:ascii="FS Elliot Pro" w:hAnsi="FS Elliot Pro" w:cs="Arial"/>
                <w:color w:val="4D4D4D"/>
                <w:szCs w:val="18"/>
              </w:rPr>
              <w:t xml:space="preserve"> be sent to </w:t>
            </w:r>
            <w:hyperlink r:id="rId12" w:history="1">
              <w:r w:rsidRPr="004C5981">
                <w:rPr>
                  <w:rStyle w:val="Hyperlink"/>
                  <w:rFonts w:ascii="FS Elliot Pro" w:hAnsi="FS Elliot Pro" w:cs="Arial"/>
                  <w:szCs w:val="18"/>
                </w:rPr>
                <w:t>newrfps@exchange.principal.com</w:t>
              </w:r>
            </w:hyperlink>
            <w:r w:rsidRPr="00EC6755">
              <w:rPr>
                <w:rFonts w:ascii="FS Elliot Pro" w:hAnsi="FS Elliot Pro" w:cs="Arial"/>
                <w:color w:val="4D4D4D"/>
                <w:szCs w:val="18"/>
              </w:rPr>
              <w:t xml:space="preserve"> or </w:t>
            </w:r>
            <w:r w:rsidRPr="002D1D63">
              <w:rPr>
                <w:rFonts w:ascii="FS Elliot Pro" w:hAnsi="FS Elliot Pro" w:cs="Arial"/>
                <w:b/>
                <w:color w:val="4D4D4D"/>
                <w:szCs w:val="18"/>
              </w:rPr>
              <w:t>call</w:t>
            </w:r>
            <w:r w:rsidRPr="00EC6755">
              <w:rPr>
                <w:rFonts w:ascii="FS Elliot Pro" w:hAnsi="FS Elliot Pro" w:cs="Arial"/>
                <w:color w:val="4D4D4D"/>
                <w:szCs w:val="18"/>
              </w:rPr>
              <w:t xml:space="preserve"> </w:t>
            </w:r>
            <w:r w:rsidR="005626CA" w:rsidRPr="005626CA">
              <w:rPr>
                <w:rFonts w:ascii="FS Elliot Pro" w:hAnsi="FS Elliot Pro" w:cs="Arial"/>
                <w:color w:val="4D4D4D"/>
                <w:szCs w:val="18"/>
              </w:rPr>
              <w:t>833-803-8345</w:t>
            </w:r>
            <w:r w:rsidR="005626CA">
              <w:rPr>
                <w:rFonts w:ascii="FS Elliot Pro" w:hAnsi="FS Elliot Pro" w:cs="Arial"/>
                <w:color w:val="4D4D4D"/>
                <w:szCs w:val="18"/>
              </w:rPr>
              <w:t>.</w:t>
            </w:r>
          </w:p>
          <w:p w14:paraId="767C0923" w14:textId="0888F0C8" w:rsidR="00EC6755" w:rsidRPr="00517821" w:rsidRDefault="00EC6755" w:rsidP="00D47345">
            <w:pPr>
              <w:rPr>
                <w:rFonts w:ascii="FS Elliot Pro" w:hAnsi="FS Elliot Pro" w:cs="Arial"/>
                <w:color w:val="4D4D4D"/>
                <w:szCs w:val="18"/>
              </w:rPr>
            </w:pP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 xml:space="preserve">Email </w:t>
            </w:r>
            <w:r w:rsidRPr="004C5981">
              <w:rPr>
                <w:rFonts w:ascii="FS Elliot Pro" w:hAnsi="FS Elliot Pro" w:cs="Arial"/>
                <w:bCs/>
                <w:color w:val="4D4D4D"/>
                <w:szCs w:val="18"/>
              </w:rPr>
              <w:t>RFP</w:t>
            </w:r>
            <w:r w:rsidRPr="00EC6755">
              <w:rPr>
                <w:rFonts w:ascii="FS Elliot Pro" w:hAnsi="FS Elliot Pro" w:cs="Arial"/>
                <w:b/>
                <w:color w:val="4D4D4D"/>
                <w:szCs w:val="18"/>
              </w:rPr>
              <w:t xml:space="preserve"> </w:t>
            </w:r>
            <w:r w:rsidRPr="00D47345">
              <w:rPr>
                <w:rFonts w:ascii="FS Elliot Pro" w:hAnsi="FS Elliot Pro" w:cs="Arial"/>
                <w:color w:val="4D4D4D"/>
                <w:szCs w:val="18"/>
              </w:rPr>
              <w:t>to</w:t>
            </w:r>
            <w:r w:rsidRPr="00EC6755">
              <w:rPr>
                <w:rFonts w:ascii="FS Elliot Pro" w:hAnsi="FS Elliot Pro" w:cs="Arial"/>
                <w:color w:val="4D4D4D"/>
                <w:szCs w:val="18"/>
              </w:rPr>
              <w:t xml:space="preserve"> </w:t>
            </w:r>
            <w:hyperlink r:id="rId13" w:history="1">
              <w:r w:rsidRPr="004C5981">
                <w:rPr>
                  <w:rStyle w:val="Hyperlink"/>
                  <w:rFonts w:ascii="FS Elliot Pro" w:hAnsi="FS Elliot Pro" w:cs="Arial"/>
                  <w:szCs w:val="18"/>
                </w:rPr>
                <w:t>newrfps@exchange.principal.com</w:t>
              </w:r>
            </w:hyperlink>
            <w:r>
              <w:rPr>
                <w:rFonts w:ascii="FS Elliot Pro" w:hAnsi="FS Elliot Pro" w:cs="Arial"/>
                <w:color w:val="4D4D4D"/>
                <w:szCs w:val="18"/>
              </w:rPr>
              <w:t xml:space="preserve"> or </w:t>
            </w:r>
            <w:r w:rsidRPr="002D1D63">
              <w:rPr>
                <w:rFonts w:ascii="FS Elliot Pro" w:hAnsi="FS Elliot Pro" w:cs="Arial"/>
                <w:b/>
                <w:color w:val="4D4D4D"/>
                <w:szCs w:val="18"/>
              </w:rPr>
              <w:t xml:space="preserve">fax </w:t>
            </w:r>
            <w:r w:rsidRPr="004C5981">
              <w:rPr>
                <w:rFonts w:ascii="FS Elliot Pro" w:hAnsi="FS Elliot Pro" w:cs="Arial"/>
                <w:bCs/>
                <w:color w:val="4D4D4D"/>
                <w:szCs w:val="18"/>
              </w:rPr>
              <w:t>RFP</w:t>
            </w:r>
            <w:r w:rsidRPr="002D1D63">
              <w:rPr>
                <w:rFonts w:ascii="FS Elliot Pro" w:hAnsi="FS Elliot Pro" w:cs="Arial"/>
                <w:b/>
                <w:color w:val="4D4D4D"/>
                <w:szCs w:val="18"/>
              </w:rPr>
              <w:t xml:space="preserve"> </w:t>
            </w:r>
            <w:r w:rsidRPr="00D47345">
              <w:rPr>
                <w:rFonts w:ascii="FS Elliot Pro" w:hAnsi="FS Elliot Pro" w:cs="Arial"/>
                <w:color w:val="4D4D4D"/>
                <w:szCs w:val="18"/>
              </w:rPr>
              <w:t>to</w:t>
            </w:r>
            <w:r>
              <w:rPr>
                <w:rFonts w:ascii="FS Elliot Pro" w:hAnsi="FS Elliot Pro" w:cs="Arial"/>
                <w:color w:val="4D4D4D"/>
                <w:szCs w:val="18"/>
              </w:rPr>
              <w:t xml:space="preserve"> </w:t>
            </w:r>
            <w:r w:rsidRPr="002D1D63">
              <w:rPr>
                <w:rFonts w:ascii="FS Elliot Pro" w:hAnsi="FS Elliot Pro" w:cs="Arial"/>
                <w:color w:val="4D4D4D"/>
                <w:szCs w:val="18"/>
              </w:rPr>
              <w:t>Case Design Team, 866-946-3209</w:t>
            </w:r>
            <w:r w:rsidR="002D1D63">
              <w:rPr>
                <w:rFonts w:ascii="FS Elliot Pro" w:hAnsi="FS Elliot Pro" w:cs="Arial"/>
                <w:color w:val="4D4D4D"/>
                <w:szCs w:val="18"/>
              </w:rPr>
              <w:t>.</w:t>
            </w:r>
          </w:p>
        </w:tc>
      </w:tr>
    </w:tbl>
    <w:p w14:paraId="2D3A3E63" w14:textId="77777777" w:rsidR="008C3D62" w:rsidRPr="00902513" w:rsidRDefault="008C3D62" w:rsidP="008C3D62">
      <w:pPr>
        <w:tabs>
          <w:tab w:val="right" w:leader="underscore" w:pos="7560"/>
        </w:tabs>
        <w:spacing w:before="360"/>
        <w:rPr>
          <w:rFonts w:ascii="FS Elliot Pro" w:hAnsi="FS Elliot Pro" w:cs="Arial"/>
          <w:b/>
          <w:color w:val="0091DA"/>
          <w:sz w:val="22"/>
          <w:szCs w:val="18"/>
        </w:rPr>
      </w:pPr>
      <w:r w:rsidRPr="00902513">
        <w:rPr>
          <w:rFonts w:ascii="FS Elliot Pro" w:hAnsi="FS Elliot Pro" w:cs="Arial"/>
          <w:b/>
          <w:color w:val="0091DA"/>
          <w:sz w:val="22"/>
          <w:szCs w:val="18"/>
        </w:rPr>
        <w:t>Client information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931"/>
        <w:gridCol w:w="859"/>
        <w:gridCol w:w="900"/>
        <w:gridCol w:w="1440"/>
        <w:gridCol w:w="540"/>
        <w:gridCol w:w="1350"/>
        <w:gridCol w:w="585"/>
        <w:gridCol w:w="675"/>
        <w:gridCol w:w="1800"/>
      </w:tblGrid>
      <w:tr w:rsidR="008C3D62" w:rsidRPr="00647606" w14:paraId="15F4DCE5" w14:textId="77777777" w:rsidTr="002E046C">
        <w:tc>
          <w:tcPr>
            <w:tcW w:w="279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2E7834FB" w14:textId="77777777" w:rsidR="008C3D62" w:rsidRPr="00647606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Business/organization name:</w:t>
            </w:r>
          </w:p>
        </w:tc>
        <w:tc>
          <w:tcPr>
            <w:tcW w:w="423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549552EE" w14:textId="781C9F51" w:rsidR="008C3D62" w:rsidRPr="00647606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F9B54D1" w14:textId="77777777" w:rsidR="008C3D62" w:rsidRPr="00647606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Issue state:</w:t>
            </w:r>
          </w:p>
        </w:tc>
        <w:tc>
          <w:tcPr>
            <w:tcW w:w="1800" w:type="dxa"/>
            <w:tcBorders>
              <w:bottom w:val="single" w:sz="4" w:space="0" w:color="C5C6C6"/>
            </w:tcBorders>
            <w:shd w:val="clear" w:color="auto" w:fill="auto"/>
          </w:tcPr>
          <w:p w14:paraId="0511C666" w14:textId="3D7FF53E" w:rsidR="008C3D62" w:rsidRPr="00647606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8C3D62" w:rsidRPr="00647606" w14:paraId="71070B6D" w14:textId="77777777" w:rsidTr="002E046C">
        <w:tc>
          <w:tcPr>
            <w:tcW w:w="369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6DCB0C9D" w14:textId="77777777" w:rsidR="008C3D62" w:rsidRPr="00647606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Business tax bracket (Federal &amp; State):</w:t>
            </w:r>
          </w:p>
        </w:tc>
        <w:tc>
          <w:tcPr>
            <w:tcW w:w="6390" w:type="dxa"/>
            <w:gridSpan w:val="6"/>
            <w:shd w:val="clear" w:color="auto" w:fill="auto"/>
          </w:tcPr>
          <w:p w14:paraId="21AFD18E" w14:textId="418005A7" w:rsidR="008C3D62" w:rsidRPr="00647606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0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21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22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24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3</w:t>
            </w:r>
            <w:r>
              <w:rPr>
                <w:rFonts w:ascii="FS Elliot Pro" w:hAnsi="FS Elliot Pro" w:cs="Arial"/>
                <w:color w:val="4D4E53"/>
                <w:szCs w:val="20"/>
              </w:rPr>
              <w:t>0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3</w:t>
            </w:r>
            <w:r>
              <w:rPr>
                <w:rFonts w:ascii="FS Elliot Pro" w:hAnsi="FS Elliot Pro" w:cs="Arial"/>
                <w:color w:val="4D4E53"/>
                <w:szCs w:val="20"/>
              </w:rPr>
              <w:t>2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35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8C3D62" w:rsidRPr="00647606" w14:paraId="4D701DDB" w14:textId="77777777" w:rsidTr="002E046C">
        <w:tc>
          <w:tcPr>
            <w:tcW w:w="369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364E4272" w14:textId="77777777" w:rsidR="008C3D62" w:rsidRPr="00647606" w:rsidRDefault="008C3D62" w:rsidP="002E046C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357CDFA" w14:textId="07DCC0B1" w:rsidR="008C3D62" w:rsidRPr="00647606" w:rsidRDefault="008C3D62" w:rsidP="002E046C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37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Other:</w:t>
            </w:r>
          </w:p>
        </w:tc>
        <w:tc>
          <w:tcPr>
            <w:tcW w:w="441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0A85E35D" w14:textId="44F65391" w:rsidR="008C3D62" w:rsidRPr="00647606" w:rsidRDefault="008C3D62" w:rsidP="002E046C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8C3D62" w:rsidRPr="008C6EA1" w14:paraId="5124048A" w14:textId="77777777" w:rsidTr="002E046C">
        <w:tc>
          <w:tcPr>
            <w:tcW w:w="193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13647CD" w14:textId="77777777" w:rsidR="008C3D62" w:rsidRPr="002536AF" w:rsidRDefault="008C3D62" w:rsidP="002E046C">
            <w:pPr>
              <w:tabs>
                <w:tab w:val="left" w:pos="360"/>
              </w:tabs>
              <w:spacing w:before="24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Business structure:</w:t>
            </w:r>
          </w:p>
        </w:tc>
        <w:tc>
          <w:tcPr>
            <w:tcW w:w="319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A6D7D3A" w14:textId="30DEF9DF" w:rsidR="008C3D62" w:rsidRPr="008C6EA1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Corporation</w:t>
            </w:r>
          </w:p>
        </w:tc>
        <w:tc>
          <w:tcPr>
            <w:tcW w:w="2475" w:type="dxa"/>
            <w:gridSpan w:val="3"/>
            <w:shd w:val="clear" w:color="auto" w:fill="auto"/>
            <w:vAlign w:val="bottom"/>
          </w:tcPr>
          <w:p w14:paraId="556A20A4" w14:textId="1B7C6312" w:rsidR="008C3D62" w:rsidRPr="002536AF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  <w:t>LLC</w:t>
            </w:r>
          </w:p>
        </w:tc>
        <w:tc>
          <w:tcPr>
            <w:tcW w:w="2475" w:type="dxa"/>
            <w:gridSpan w:val="2"/>
            <w:shd w:val="clear" w:color="auto" w:fill="auto"/>
            <w:vAlign w:val="bottom"/>
          </w:tcPr>
          <w:p w14:paraId="6373161B" w14:textId="012261C4" w:rsidR="008C3D62" w:rsidRPr="002536AF" w:rsidRDefault="008C3D62" w:rsidP="002E046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Partnership</w:t>
            </w:r>
          </w:p>
        </w:tc>
      </w:tr>
      <w:tr w:rsidR="008C3D62" w:rsidRPr="008C6EA1" w14:paraId="5F1EA743" w14:textId="77777777" w:rsidTr="002E046C">
        <w:tc>
          <w:tcPr>
            <w:tcW w:w="1931" w:type="dxa"/>
            <w:shd w:val="clear" w:color="auto" w:fill="auto"/>
            <w:tcMar>
              <w:left w:w="0" w:type="dxa"/>
              <w:right w:w="115" w:type="dxa"/>
            </w:tcMar>
          </w:tcPr>
          <w:p w14:paraId="6DCF1033" w14:textId="77777777" w:rsidR="008C3D62" w:rsidRDefault="008C3D62" w:rsidP="002E046C">
            <w:pPr>
              <w:tabs>
                <w:tab w:val="left" w:pos="360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</w:p>
        </w:tc>
        <w:tc>
          <w:tcPr>
            <w:tcW w:w="3199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3BAD6E36" w14:textId="6D485A9B" w:rsidR="008C3D62" w:rsidRPr="00A7515C" w:rsidRDefault="008C3D62" w:rsidP="002E046C">
            <w:pPr>
              <w:tabs>
                <w:tab w:val="left" w:pos="360"/>
                <w:tab w:val="left" w:pos="1350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ab/>
              <w:t>Taxed as: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2536AF">
              <w:rPr>
                <w:rFonts w:ascii="FS Elliot Pro" w:hAnsi="FS Elliot Pro" w:cs="Arial"/>
                <w:color w:val="4D4D4D"/>
                <w:szCs w:val="20"/>
              </w:rPr>
              <w:t>C corporation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2536AF">
              <w:rPr>
                <w:rFonts w:ascii="FS Elliot Pro" w:hAnsi="FS Elliot Pro" w:cs="Arial"/>
                <w:color w:val="4D4D4D"/>
                <w:szCs w:val="20"/>
              </w:rPr>
              <w:t>S corporation</w:t>
            </w:r>
          </w:p>
        </w:tc>
        <w:tc>
          <w:tcPr>
            <w:tcW w:w="2475" w:type="dxa"/>
            <w:gridSpan w:val="3"/>
            <w:shd w:val="clear" w:color="auto" w:fill="auto"/>
          </w:tcPr>
          <w:p w14:paraId="0769E6DC" w14:textId="25345320" w:rsidR="008C3D62" w:rsidRPr="00A7515C" w:rsidRDefault="008C3D62" w:rsidP="002E046C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Taxed as: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>
              <w:rPr>
                <w:rFonts w:ascii="FS Elliot Pro" w:hAnsi="FS Elliot Pro" w:cs="Arial"/>
                <w:color w:val="4D4D4D"/>
                <w:szCs w:val="18"/>
              </w:rPr>
              <w:t>Partnership</w:t>
            </w:r>
            <w:r>
              <w:rPr>
                <w:rFonts w:ascii="FS Elliot Pro" w:hAnsi="FS Elliot Pro" w:cs="Arial"/>
                <w:color w:val="4D4D4D"/>
                <w:szCs w:val="18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A01CBB">
              <w:rPr>
                <w:rFonts w:ascii="FS Elliot Pro" w:hAnsi="FS Elliot Pro" w:cs="Arial"/>
                <w:color w:val="4D4D4D"/>
                <w:szCs w:val="18"/>
              </w:rPr>
              <w:t>C corporation</w:t>
            </w:r>
            <w:r>
              <w:rPr>
                <w:rFonts w:ascii="FS Elliot Pro" w:hAnsi="FS Elliot Pro" w:cs="Arial"/>
                <w:color w:val="4D4D4D"/>
                <w:szCs w:val="18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A01CBB">
              <w:rPr>
                <w:rFonts w:ascii="FS Elliot Pro" w:hAnsi="FS Elliot Pro" w:cs="Arial"/>
                <w:color w:val="4D4D4D"/>
                <w:szCs w:val="18"/>
              </w:rPr>
              <w:t>S corporation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04CA4637" w14:textId="512E5C40" w:rsidR="008C3D62" w:rsidRDefault="008C3D62" w:rsidP="002E046C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Sole proprietorship</w:t>
            </w:r>
          </w:p>
          <w:p w14:paraId="5EF4599C" w14:textId="628ECA2E" w:rsidR="008C3D62" w:rsidRPr="00A7515C" w:rsidRDefault="008C3D62" w:rsidP="002E046C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</w:r>
            <w:r w:rsidR="00D04EC4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Not-for-profit organization</w:t>
            </w:r>
          </w:p>
        </w:tc>
      </w:tr>
    </w:tbl>
    <w:p w14:paraId="4E585178" w14:textId="77777777" w:rsidR="008C3D62" w:rsidRDefault="008C3D62" w:rsidP="00C309C8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91DA"/>
          <w:sz w:val="22"/>
          <w:szCs w:val="18"/>
        </w:rPr>
      </w:pPr>
    </w:p>
    <w:p w14:paraId="6CEA4583" w14:textId="77777777" w:rsidR="00C721BF" w:rsidRDefault="00C721BF">
      <w:pPr>
        <w:sectPr w:rsidR="00C721BF" w:rsidSect="009F5182">
          <w:footerReference w:type="default" r:id="rId14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7E0C365F" w14:textId="77777777" w:rsidR="008C3D62" w:rsidRPr="004907DC" w:rsidRDefault="008C3D62" w:rsidP="008C3D62">
      <w:pPr>
        <w:tabs>
          <w:tab w:val="right" w:leader="underscore" w:pos="7560"/>
        </w:tabs>
        <w:spacing w:after="120"/>
        <w:rPr>
          <w:rFonts w:ascii="FS Elliot Pro" w:hAnsi="FS Elliot Pro" w:cs="Arial"/>
          <w:b/>
          <w:color w:val="0091DA"/>
          <w:sz w:val="18"/>
          <w:szCs w:val="18"/>
        </w:rPr>
      </w:pPr>
      <w:r>
        <w:rPr>
          <w:rFonts w:ascii="FS Elliot Pro" w:hAnsi="FS Elliot Pro" w:cs="Arial"/>
          <w:b/>
          <w:color w:val="0091DA"/>
          <w:sz w:val="22"/>
          <w:szCs w:val="18"/>
        </w:rPr>
        <w:lastRenderedPageBreak/>
        <w:t>Employee information</w:t>
      </w:r>
      <w:r>
        <w:rPr>
          <w:rFonts w:ascii="FS Elliot Pro" w:hAnsi="FS Elliot Pro" w:cs="Arial"/>
          <w:b/>
          <w:color w:val="0091DA"/>
          <w:sz w:val="22"/>
          <w:szCs w:val="18"/>
        </w:rPr>
        <w:br/>
      </w:r>
      <w:r w:rsidRPr="00EA3FC6">
        <w:rPr>
          <w:rFonts w:ascii="FS Elliot Pro" w:hAnsi="FS Elliot Pro" w:cs="Arial"/>
          <w:color w:val="4D4E53"/>
          <w:sz w:val="18"/>
          <w:szCs w:val="18"/>
        </w:rPr>
        <w:t>(</w:t>
      </w:r>
      <w:r>
        <w:rPr>
          <w:rFonts w:ascii="FS Elliot Pro" w:hAnsi="FS Elliot Pro" w:cs="Arial"/>
          <w:color w:val="4D4E53"/>
          <w:sz w:val="18"/>
          <w:szCs w:val="18"/>
        </w:rPr>
        <w:t>I</w:t>
      </w:r>
      <w:r w:rsidRPr="00EA3FC6">
        <w:rPr>
          <w:rFonts w:ascii="FS Elliot Pro" w:hAnsi="FS Elliot Pro" w:cs="Arial"/>
          <w:color w:val="4D4E53"/>
          <w:sz w:val="18"/>
          <w:szCs w:val="18"/>
        </w:rPr>
        <w:t>f greater than 5 employees, attach spreadsheet or send electronically.)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3150"/>
        <w:gridCol w:w="1242"/>
        <w:gridCol w:w="1242"/>
        <w:gridCol w:w="1242"/>
        <w:gridCol w:w="1242"/>
        <w:gridCol w:w="1242"/>
      </w:tblGrid>
      <w:tr w:rsidR="008C3D62" w:rsidRPr="00FC76BC" w14:paraId="64A64BB8" w14:textId="77777777" w:rsidTr="008C3D62">
        <w:trPr>
          <w:trHeight w:val="72"/>
        </w:trPr>
        <w:tc>
          <w:tcPr>
            <w:tcW w:w="720" w:type="dxa"/>
            <w:shd w:val="clear" w:color="auto" w:fill="0091DA"/>
            <w:vAlign w:val="bottom"/>
          </w:tcPr>
          <w:p w14:paraId="358ECFB3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3150" w:type="dxa"/>
            <w:shd w:val="clear" w:color="auto" w:fill="0091DA"/>
            <w:vAlign w:val="bottom"/>
          </w:tcPr>
          <w:p w14:paraId="42C2E32A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FC76BC">
              <w:rPr>
                <w:rFonts w:ascii="FS Elliot Pro" w:hAnsi="FS Elliot Pro" w:cs="Arial"/>
                <w:color w:val="FFFFFF"/>
                <w:szCs w:val="20"/>
              </w:rPr>
              <w:t>Name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499193A1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FC76BC">
              <w:rPr>
                <w:rFonts w:ascii="FS Elliot Pro" w:hAnsi="FS Elliot Pro" w:cs="Arial"/>
                <w:color w:val="FFFFFF"/>
                <w:szCs w:val="20"/>
              </w:rPr>
              <w:t>Date of birth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70D96B5D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Gender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5FF8D3DB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Smoking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status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67E4692C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Risk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class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40A3BD69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Tax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rate</w:t>
            </w:r>
          </w:p>
        </w:tc>
      </w:tr>
      <w:tr w:rsidR="008C3D62" w:rsidRPr="00647606" w14:paraId="1709A602" w14:textId="77777777" w:rsidTr="008C3D62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AB3C53B" w14:textId="66586982" w:rsidR="008C3D62" w:rsidRPr="00647606" w:rsidRDefault="008C3D62" w:rsidP="002E046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/>
                <w:color w:val="4D4E53"/>
              </w:rPr>
              <w:t>*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</w:rPr>
            </w:r>
            <w:r w:rsidR="00D04EC4">
              <w:rPr>
                <w:rFonts w:ascii="FS Elliot Pro" w:hAnsi="FS Elliot Pro" w:cs="Arial"/>
                <w:color w:val="4D4E53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</w:rPr>
              <w:t xml:space="preserve">  1.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3DA25E25" w14:textId="4140AFF1" w:rsidR="008C3D62" w:rsidRPr="00647606" w:rsidRDefault="008C3D62" w:rsidP="002E046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190298FF" w14:textId="4F74C586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13B4232A" w14:textId="6E316FFA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00B5C267" w14:textId="4A32AF01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57EF891D" w14:textId="1B9AFA41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1B6BF102" w14:textId="65B34A3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8C3D62" w:rsidRPr="00647606" w14:paraId="40921C3B" w14:textId="77777777" w:rsidTr="008C3D62">
        <w:tc>
          <w:tcPr>
            <w:tcW w:w="720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68324AC1" w14:textId="3DE2473D" w:rsidR="008C3D62" w:rsidRPr="00647606" w:rsidRDefault="008C3D62" w:rsidP="002E046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/>
                <w:color w:val="4D4E53"/>
              </w:rPr>
              <w:t>*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</w:rPr>
            </w:r>
            <w:r w:rsidR="00D04EC4">
              <w:rPr>
                <w:rFonts w:ascii="FS Elliot Pro" w:hAnsi="FS Elliot Pro" w:cs="Arial"/>
                <w:color w:val="4D4E53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</w:rPr>
              <w:t xml:space="preserve">  2.</w:t>
            </w:r>
          </w:p>
        </w:tc>
        <w:tc>
          <w:tcPr>
            <w:tcW w:w="3150" w:type="dxa"/>
            <w:shd w:val="clear" w:color="auto" w:fill="E4EFF9"/>
            <w:vAlign w:val="bottom"/>
          </w:tcPr>
          <w:p w14:paraId="6C6AB882" w14:textId="00C93D6A" w:rsidR="008C3D62" w:rsidRPr="00647606" w:rsidRDefault="008C3D62" w:rsidP="002E046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553550BB" w14:textId="6401EF22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7966F95C" w14:textId="63426382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7E79400B" w14:textId="138E83BC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0C9AEF7E" w14:textId="5C48929B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2EE2743D" w14:textId="488B8DBE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8C3D62" w:rsidRPr="00647606" w14:paraId="54B107FE" w14:textId="77777777" w:rsidTr="008C3D62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051D5A1" w14:textId="554E459A" w:rsidR="008C3D62" w:rsidRPr="00647606" w:rsidRDefault="008C3D62" w:rsidP="002E046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/>
                <w:color w:val="4D4E53"/>
              </w:rPr>
              <w:t>*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</w:rPr>
            </w:r>
            <w:r w:rsidR="00D04EC4">
              <w:rPr>
                <w:rFonts w:ascii="FS Elliot Pro" w:hAnsi="FS Elliot Pro" w:cs="Arial"/>
                <w:color w:val="4D4E53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</w:rPr>
              <w:t xml:space="preserve">  3.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E7D654C" w14:textId="4E182BA7" w:rsidR="008C3D62" w:rsidRPr="00647606" w:rsidRDefault="008C3D62" w:rsidP="002E046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4BA3C5FD" w14:textId="52EA2645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64EF4949" w14:textId="38EC1610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4ADB4F35" w14:textId="17DC216A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5A7A8E5A" w14:textId="15833594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2AB3F454" w14:textId="7397DBCF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8C3D62" w:rsidRPr="00647606" w14:paraId="6285E82A" w14:textId="77777777" w:rsidTr="008C3D62">
        <w:tc>
          <w:tcPr>
            <w:tcW w:w="720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268C6E12" w14:textId="09B1835E" w:rsidR="008C3D62" w:rsidRPr="00647606" w:rsidRDefault="008C3D62" w:rsidP="002E046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/>
                <w:color w:val="4D4E53"/>
              </w:rPr>
              <w:t>*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</w:rPr>
            </w:r>
            <w:r w:rsidR="00D04EC4">
              <w:rPr>
                <w:rFonts w:ascii="FS Elliot Pro" w:hAnsi="FS Elliot Pro" w:cs="Arial"/>
                <w:color w:val="4D4E53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</w:rPr>
              <w:t xml:space="preserve">  4.</w:t>
            </w:r>
          </w:p>
        </w:tc>
        <w:tc>
          <w:tcPr>
            <w:tcW w:w="3150" w:type="dxa"/>
            <w:shd w:val="clear" w:color="auto" w:fill="E4EFF9"/>
            <w:vAlign w:val="bottom"/>
          </w:tcPr>
          <w:p w14:paraId="7467775C" w14:textId="472F4040" w:rsidR="008C3D62" w:rsidRPr="00647606" w:rsidRDefault="008C3D62" w:rsidP="002E046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405B07EC" w14:textId="4DD7EB35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7F4BBA2E" w14:textId="64ACA20B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17326190" w14:textId="75BA9E0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02D585B1" w14:textId="1DA51639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54768980" w14:textId="2B5D02EE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8C3D62" w:rsidRPr="00647606" w14:paraId="4B670B3B" w14:textId="77777777" w:rsidTr="008C3D62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6287CFB" w14:textId="57C389A7" w:rsidR="008C3D62" w:rsidRPr="00647606" w:rsidRDefault="008C3D62" w:rsidP="002E046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/>
                <w:color w:val="4D4E53"/>
              </w:rPr>
              <w:t>*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</w:rPr>
            </w:r>
            <w:r w:rsidR="00D04EC4">
              <w:rPr>
                <w:rFonts w:ascii="FS Elliot Pro" w:hAnsi="FS Elliot Pro" w:cs="Arial"/>
                <w:color w:val="4D4E53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</w:rPr>
              <w:t xml:space="preserve">  5.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A4F8E57" w14:textId="5EF439A4" w:rsidR="008C3D62" w:rsidRPr="00647606" w:rsidRDefault="008C3D62" w:rsidP="002E046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79145B52" w14:textId="6B9BF34E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1D005014" w14:textId="068303F4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300CC956" w14:textId="617664CC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7594B950" w14:textId="79F72D0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6596206E" w14:textId="5499C1B0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</w:tbl>
    <w:p w14:paraId="4B26A628" w14:textId="77777777" w:rsidR="008C3D62" w:rsidRPr="00EA3FC6" w:rsidRDefault="008C3D62" w:rsidP="008C3D62">
      <w:pPr>
        <w:tabs>
          <w:tab w:val="right" w:leader="underscore" w:pos="7560"/>
        </w:tabs>
        <w:rPr>
          <w:rFonts w:ascii="FS Elliot Pro" w:hAnsi="FS Elliot Pro" w:cs="Arial"/>
          <w:b/>
          <w:color w:val="0091DA"/>
          <w:sz w:val="8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C3D62" w:rsidRPr="00647606" w14:paraId="2270CA99" w14:textId="77777777" w:rsidTr="002E046C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24C13090" w14:textId="77777777" w:rsidR="008C3D62" w:rsidRPr="00647606" w:rsidRDefault="008C3D62" w:rsidP="002E046C">
            <w:pPr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* Check box if individual </w:t>
            </w:r>
            <w:r w:rsidRPr="00EA3FC6">
              <w:rPr>
                <w:rFonts w:ascii="FS Elliot Pro" w:hAnsi="FS Elliot Pro" w:cs="Arial"/>
                <w:color w:val="4D4E53"/>
                <w:szCs w:val="18"/>
              </w:rPr>
              <w:t>illustration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 is desired for each participant.</w:t>
            </w:r>
          </w:p>
        </w:tc>
      </w:tr>
    </w:tbl>
    <w:p w14:paraId="39FB2D95" w14:textId="77777777" w:rsidR="008C3D62" w:rsidRPr="004907DC" w:rsidRDefault="008C3D62" w:rsidP="008C3D62">
      <w:pPr>
        <w:tabs>
          <w:tab w:val="right" w:leader="underscore" w:pos="7560"/>
        </w:tabs>
        <w:spacing w:before="360" w:after="120"/>
        <w:rPr>
          <w:rFonts w:ascii="FS Elliot Pro" w:hAnsi="FS Elliot Pro" w:cs="Arial"/>
          <w:b/>
          <w:color w:val="0091DA"/>
          <w:sz w:val="18"/>
          <w:szCs w:val="18"/>
        </w:rPr>
      </w:pPr>
      <w:r w:rsidRPr="00902513">
        <w:rPr>
          <w:rFonts w:ascii="FS Elliot Pro" w:hAnsi="FS Elliot Pro" w:cs="Arial"/>
          <w:b/>
          <w:color w:val="0091DA"/>
          <w:sz w:val="22"/>
          <w:szCs w:val="18"/>
        </w:rPr>
        <w:t xml:space="preserve">Plan </w:t>
      </w:r>
      <w:r>
        <w:rPr>
          <w:rFonts w:ascii="FS Elliot Pro" w:hAnsi="FS Elliot Pro" w:cs="Arial"/>
          <w:b/>
          <w:color w:val="0091DA"/>
          <w:sz w:val="22"/>
          <w:szCs w:val="18"/>
        </w:rPr>
        <w:t>options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160"/>
        <w:gridCol w:w="459"/>
        <w:gridCol w:w="619"/>
        <w:gridCol w:w="31"/>
        <w:gridCol w:w="61"/>
        <w:gridCol w:w="90"/>
        <w:gridCol w:w="450"/>
        <w:gridCol w:w="714"/>
        <w:gridCol w:w="96"/>
        <w:gridCol w:w="450"/>
        <w:gridCol w:w="626"/>
        <w:gridCol w:w="808"/>
        <w:gridCol w:w="360"/>
        <w:gridCol w:w="92"/>
        <w:gridCol w:w="180"/>
        <w:gridCol w:w="94"/>
        <w:gridCol w:w="174"/>
        <w:gridCol w:w="6"/>
        <w:gridCol w:w="270"/>
        <w:gridCol w:w="180"/>
        <w:gridCol w:w="180"/>
        <w:gridCol w:w="266"/>
        <w:gridCol w:w="544"/>
        <w:gridCol w:w="90"/>
        <w:gridCol w:w="808"/>
        <w:gridCol w:w="272"/>
      </w:tblGrid>
      <w:tr w:rsidR="008C3D62" w:rsidRPr="00FC76BC" w14:paraId="77169F34" w14:textId="77777777" w:rsidTr="008C3D62">
        <w:trPr>
          <w:trHeight w:val="72"/>
        </w:trPr>
        <w:tc>
          <w:tcPr>
            <w:tcW w:w="2160" w:type="dxa"/>
            <w:shd w:val="clear" w:color="auto" w:fill="0091DA"/>
          </w:tcPr>
          <w:p w14:paraId="74106CED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  <w:r w:rsidRPr="00647606">
              <w:rPr>
                <w:rFonts w:ascii="FS Elliot Pro" w:hAnsi="FS Elliot Pro" w:cs="Arial"/>
                <w:color w:val="FFFFFF"/>
                <w:szCs w:val="20"/>
              </w:rPr>
              <w:t xml:space="preserve">Service </w:t>
            </w:r>
            <w:r>
              <w:rPr>
                <w:rFonts w:ascii="FS Elliot Pro" w:hAnsi="FS Elliot Pro" w:cs="Arial"/>
                <w:color w:val="FFFFFF"/>
                <w:szCs w:val="20"/>
              </w:rPr>
              <w:t>r</w:t>
            </w:r>
            <w:r w:rsidRPr="00647606">
              <w:rPr>
                <w:rFonts w:ascii="FS Elliot Pro" w:hAnsi="FS Elliot Pro" w:cs="Arial"/>
                <w:color w:val="FFFFFF"/>
                <w:szCs w:val="20"/>
              </w:rPr>
              <w:t>equirement</w:t>
            </w:r>
          </w:p>
        </w:tc>
        <w:tc>
          <w:tcPr>
            <w:tcW w:w="1078" w:type="dxa"/>
            <w:gridSpan w:val="2"/>
            <w:shd w:val="clear" w:color="auto" w:fill="auto"/>
            <w:vAlign w:val="bottom"/>
          </w:tcPr>
          <w:p w14:paraId="352FC6AB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t>Years</w:t>
            </w:r>
          </w:p>
        </w:tc>
        <w:tc>
          <w:tcPr>
            <w:tcW w:w="1346" w:type="dxa"/>
            <w:gridSpan w:val="5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04E570A8" w14:textId="3C4668BF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14:paraId="711F8B09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t>Or to age</w:t>
            </w:r>
          </w:p>
        </w:tc>
        <w:tc>
          <w:tcPr>
            <w:tcW w:w="1260" w:type="dxa"/>
            <w:gridSpan w:val="3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6225C656" w14:textId="07687D08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3064" w:type="dxa"/>
            <w:gridSpan w:val="12"/>
            <w:shd w:val="clear" w:color="auto" w:fill="auto"/>
            <w:vAlign w:val="bottom"/>
          </w:tcPr>
          <w:p w14:paraId="5E36CB00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1556274E" w14:textId="77777777" w:rsidTr="008C3D62">
        <w:trPr>
          <w:trHeight w:hRule="exact" w:val="72"/>
        </w:trPr>
        <w:tc>
          <w:tcPr>
            <w:tcW w:w="2160" w:type="dxa"/>
            <w:tcBorders>
              <w:bottom w:val="single" w:sz="4" w:space="0" w:color="4D4E53"/>
            </w:tcBorders>
            <w:shd w:val="clear" w:color="auto" w:fill="0091DA"/>
            <w:vAlign w:val="bottom"/>
          </w:tcPr>
          <w:p w14:paraId="39E696C9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5E337176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C5C6C6"/>
              <w:bottom w:val="single" w:sz="4" w:space="0" w:color="4D4E53"/>
            </w:tcBorders>
            <w:shd w:val="clear" w:color="auto" w:fill="auto"/>
            <w:vAlign w:val="bottom"/>
          </w:tcPr>
          <w:p w14:paraId="7694B0E7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4153837B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C5C6C6"/>
              <w:bottom w:val="single" w:sz="4" w:space="0" w:color="4D4E53"/>
            </w:tcBorders>
            <w:shd w:val="clear" w:color="auto" w:fill="auto"/>
            <w:vAlign w:val="bottom"/>
          </w:tcPr>
          <w:p w14:paraId="3BE7DF60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3064" w:type="dxa"/>
            <w:gridSpan w:val="12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4971299C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74D083A0" w14:textId="77777777" w:rsidTr="008C3D62">
        <w:trPr>
          <w:trHeight w:val="72"/>
        </w:trPr>
        <w:tc>
          <w:tcPr>
            <w:tcW w:w="2160" w:type="dxa"/>
            <w:vMerge w:val="restart"/>
            <w:shd w:val="clear" w:color="auto" w:fill="0091DA"/>
          </w:tcPr>
          <w:p w14:paraId="252EA8D0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At fulfillment</w:t>
            </w:r>
          </w:p>
        </w:tc>
        <w:tc>
          <w:tcPr>
            <w:tcW w:w="4404" w:type="dxa"/>
            <w:gridSpan w:val="11"/>
            <w:shd w:val="clear" w:color="auto" w:fill="auto"/>
            <w:vAlign w:val="bottom"/>
          </w:tcPr>
          <w:p w14:paraId="0A0F065D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0227F9">
              <w:rPr>
                <w:rFonts w:ascii="FS Elliot Pro" w:hAnsi="FS Elliot Pro" w:cs="Arial"/>
                <w:color w:val="4D4E53"/>
                <w:szCs w:val="20"/>
              </w:rPr>
              <w:t xml:space="preserve">Lump sum reward bonus to </w:t>
            </w:r>
            <w:r>
              <w:rPr>
                <w:rFonts w:ascii="FS Elliot Pro" w:hAnsi="FS Elliot Pro" w:cs="Arial"/>
                <w:color w:val="4D4E53"/>
                <w:szCs w:val="20"/>
              </w:rPr>
              <w:t>key employee</w:t>
            </w:r>
          </w:p>
        </w:tc>
        <w:tc>
          <w:tcPr>
            <w:tcW w:w="3244" w:type="dxa"/>
            <w:gridSpan w:val="13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7D73C63E" w14:textId="361845DD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5D893C05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61C90668" w14:textId="77777777" w:rsidTr="008C3D62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7E567BF8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4404" w:type="dxa"/>
            <w:gridSpan w:val="11"/>
            <w:shd w:val="clear" w:color="auto" w:fill="auto"/>
            <w:vAlign w:val="bottom"/>
          </w:tcPr>
          <w:p w14:paraId="56DEDA32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0227F9">
              <w:rPr>
                <w:rFonts w:ascii="FS Elliot Pro" w:hAnsi="FS Elliot Pro" w:cs="Arial"/>
                <w:color w:val="4D4E53"/>
                <w:szCs w:val="20"/>
              </w:rPr>
              <w:t>Or amount for each year of service period</w:t>
            </w:r>
          </w:p>
        </w:tc>
        <w:tc>
          <w:tcPr>
            <w:tcW w:w="3244" w:type="dxa"/>
            <w:gridSpan w:val="13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3E6588CE" w14:textId="2A43BCF1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583E1C1A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34A6699C" w14:textId="77777777" w:rsidTr="008C3D62">
        <w:trPr>
          <w:trHeight w:hRule="exact" w:val="72"/>
        </w:trPr>
        <w:tc>
          <w:tcPr>
            <w:tcW w:w="2160" w:type="dxa"/>
            <w:tcBorders>
              <w:bottom w:val="single" w:sz="4" w:space="0" w:color="4D4E53"/>
            </w:tcBorders>
            <w:shd w:val="clear" w:color="auto" w:fill="0091DA"/>
            <w:vAlign w:val="bottom"/>
          </w:tcPr>
          <w:p w14:paraId="7807B25F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4404" w:type="dxa"/>
            <w:gridSpan w:val="11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5A52EA9C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3244" w:type="dxa"/>
            <w:gridSpan w:val="13"/>
            <w:tcBorders>
              <w:top w:val="single" w:sz="4" w:space="0" w:color="C5C6C6"/>
              <w:bottom w:val="single" w:sz="4" w:space="0" w:color="4D4E53"/>
            </w:tcBorders>
            <w:shd w:val="clear" w:color="auto" w:fill="auto"/>
            <w:vAlign w:val="bottom"/>
          </w:tcPr>
          <w:p w14:paraId="39FF4581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111A2FBF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39AC09D1" w14:textId="77777777" w:rsidTr="008C3D62">
        <w:trPr>
          <w:trHeight w:val="72"/>
        </w:trPr>
        <w:tc>
          <w:tcPr>
            <w:tcW w:w="2160" w:type="dxa"/>
            <w:vMerge w:val="restart"/>
            <w:shd w:val="clear" w:color="auto" w:fill="0091DA"/>
          </w:tcPr>
          <w:p w14:paraId="6F2E5A7D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Tax at fulfillment</w:t>
            </w:r>
          </w:p>
        </w:tc>
        <w:tc>
          <w:tcPr>
            <w:tcW w:w="4764" w:type="dxa"/>
            <w:gridSpan w:val="12"/>
            <w:shd w:val="clear" w:color="auto" w:fill="auto"/>
            <w:vAlign w:val="bottom"/>
          </w:tcPr>
          <w:p w14:paraId="60525EED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4F0C41">
              <w:rPr>
                <w:rFonts w:ascii="FS Elliot Pro" w:hAnsi="FS Elliot Pro" w:cs="Arial"/>
                <w:color w:val="4D4E53"/>
                <w:szCs w:val="20"/>
              </w:rPr>
              <w:t>Pay tax via withdrawal from policy cash value</w:t>
            </w:r>
          </w:p>
        </w:tc>
        <w:tc>
          <w:tcPr>
            <w:tcW w:w="2884" w:type="dxa"/>
            <w:gridSpan w:val="12"/>
            <w:shd w:val="clear" w:color="auto" w:fill="auto"/>
            <w:vAlign w:val="bottom"/>
          </w:tcPr>
          <w:p w14:paraId="53108B21" w14:textId="16719400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Yes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3CB65372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50E2E8B6" w14:textId="77777777" w:rsidTr="008C3D62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180162C2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14:paraId="08365910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Other</w:t>
            </w:r>
          </w:p>
        </w:tc>
        <w:tc>
          <w:tcPr>
            <w:tcW w:w="6539" w:type="dxa"/>
            <w:gridSpan w:val="21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28037136" w14:textId="3076DF75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271AF983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1FA4677B" w14:textId="77777777" w:rsidTr="008C3D62">
        <w:trPr>
          <w:trHeight w:hRule="exact" w:val="72"/>
        </w:trPr>
        <w:tc>
          <w:tcPr>
            <w:tcW w:w="2160" w:type="dxa"/>
            <w:tcBorders>
              <w:bottom w:val="single" w:sz="4" w:space="0" w:color="4D4E53"/>
            </w:tcBorders>
            <w:shd w:val="clear" w:color="auto" w:fill="0091DA"/>
            <w:vAlign w:val="bottom"/>
          </w:tcPr>
          <w:p w14:paraId="2C066AF4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109" w:type="dxa"/>
            <w:gridSpan w:val="3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0D41EE82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6539" w:type="dxa"/>
            <w:gridSpan w:val="21"/>
            <w:tcBorders>
              <w:top w:val="single" w:sz="4" w:space="0" w:color="C5C6C6"/>
              <w:bottom w:val="single" w:sz="4" w:space="0" w:color="4D4E53"/>
            </w:tcBorders>
            <w:shd w:val="clear" w:color="auto" w:fill="auto"/>
            <w:vAlign w:val="bottom"/>
          </w:tcPr>
          <w:p w14:paraId="356798DD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6260337F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235CA2" w:rsidRPr="00FC76BC" w14:paraId="2379D0EC" w14:textId="77777777" w:rsidTr="008C3D62">
        <w:trPr>
          <w:trHeight w:val="72"/>
        </w:trPr>
        <w:tc>
          <w:tcPr>
            <w:tcW w:w="2160" w:type="dxa"/>
            <w:vMerge w:val="restart"/>
            <w:shd w:val="clear" w:color="auto" w:fill="0091DA"/>
          </w:tcPr>
          <w:p w14:paraId="01229315" w14:textId="20CC1A99" w:rsidR="00235CA2" w:rsidRPr="00FC76BC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  <w:r w:rsidRPr="00A121BD">
              <w:rPr>
                <w:rFonts w:ascii="FS Elliot Pro" w:hAnsi="FS Elliot Pro" w:cs="Arial"/>
                <w:color w:val="FFFFFF"/>
                <w:szCs w:val="20"/>
              </w:rPr>
              <w:t>Pre-retirement death benefit</w:t>
            </w:r>
          </w:p>
        </w:tc>
        <w:tc>
          <w:tcPr>
            <w:tcW w:w="7648" w:type="dxa"/>
            <w:gridSpan w:val="24"/>
            <w:shd w:val="clear" w:color="auto" w:fill="auto"/>
            <w:vAlign w:val="bottom"/>
          </w:tcPr>
          <w:p w14:paraId="2671455A" w14:textId="40E5A284" w:rsidR="00235CA2" w:rsidRPr="00647606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121BD">
              <w:rPr>
                <w:rFonts w:ascii="FS Elliot Pro" w:hAnsi="FS Elliot Pro" w:cs="Arial"/>
                <w:b/>
                <w:color w:val="4D4E53"/>
                <w:szCs w:val="20"/>
              </w:rPr>
              <w:t xml:space="preserve">If </w:t>
            </w:r>
            <w:r w:rsidRPr="00235CA2">
              <w:rPr>
                <w:rFonts w:ascii="FS Elliot Pro" w:hAnsi="FS Elliot Pro" w:cs="Arial"/>
                <w:b/>
                <w:color w:val="4D4E53"/>
                <w:szCs w:val="20"/>
              </w:rPr>
              <w:t>Endorsement Split Dollar</w:t>
            </w:r>
            <w:r w:rsidRPr="00A121BD">
              <w:rPr>
                <w:rFonts w:ascii="FS Elliot Pro" w:hAnsi="FS Elliot Pro" w:cs="Arial"/>
                <w:b/>
                <w:color w:val="4D4E53"/>
                <w:szCs w:val="20"/>
              </w:rPr>
              <w:t xml:space="preserve"> is used, choose: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27E546D" w14:textId="77777777" w:rsidR="00235CA2" w:rsidRPr="00647606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235CA2" w:rsidRPr="00FC76BC" w14:paraId="1CBC69EE" w14:textId="77777777" w:rsidTr="008C3D62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52490C6A" w14:textId="77777777" w:rsidR="00235CA2" w:rsidRPr="00FC76BC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5304" w:type="dxa"/>
            <w:gridSpan w:val="16"/>
            <w:shd w:val="clear" w:color="auto" w:fill="auto"/>
            <w:vAlign w:val="bottom"/>
          </w:tcPr>
          <w:p w14:paraId="576E22E9" w14:textId="37CD88D6" w:rsidR="00235CA2" w:rsidRPr="00647606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4F0C41">
              <w:rPr>
                <w:rFonts w:ascii="FS Elliot Pro" w:hAnsi="FS Elliot Pro" w:cs="Arial"/>
                <w:b/>
                <w:color w:val="4D4E53"/>
                <w:szCs w:val="20"/>
              </w:rPr>
              <w:t xml:space="preserve">Option </w:t>
            </w:r>
            <w:r>
              <w:rPr>
                <w:rFonts w:ascii="FS Elliot Pro" w:hAnsi="FS Elliot Pro" w:cs="Arial"/>
                <w:b/>
                <w:color w:val="4D4E53"/>
                <w:szCs w:val="20"/>
              </w:rPr>
              <w:t>A</w:t>
            </w:r>
            <w:r w:rsidRPr="004F0C41">
              <w:rPr>
                <w:rFonts w:ascii="FS Elliot Pro" w:hAnsi="FS Elliot Pro" w:cs="Arial"/>
                <w:b/>
                <w:color w:val="4D4E53"/>
                <w:szCs w:val="20"/>
              </w:rPr>
              <w:t>:</w:t>
            </w:r>
            <w:r w:rsidRPr="004F0C41">
              <w:rPr>
                <w:rFonts w:ascii="FS Elliot Pro" w:hAnsi="FS Elliot Pro" w:cs="Arial"/>
                <w:color w:val="4D4E53"/>
                <w:szCs w:val="20"/>
              </w:rPr>
              <w:t xml:space="preserve"> Comp</w:t>
            </w:r>
            <w:r>
              <w:rPr>
                <w:rFonts w:ascii="FS Elliot Pro" w:hAnsi="FS Elliot Pro" w:cs="Arial"/>
                <w:color w:val="4D4E53"/>
                <w:szCs w:val="20"/>
              </w:rPr>
              <w:t>any gets the greater of premiums or</w:t>
            </w:r>
            <w:r>
              <w:rPr>
                <w:rFonts w:ascii="FS Elliot Pro" w:hAnsi="FS Elliot Pro" w:cs="Arial"/>
                <w:color w:val="4D4E53"/>
                <w:szCs w:val="20"/>
              </w:rPr>
              <w:br/>
              <w:t xml:space="preserve">      </w:t>
            </w:r>
            <w:r w:rsidRPr="004F0C41">
              <w:rPr>
                <w:rFonts w:ascii="FS Elliot Pro" w:hAnsi="FS Elliot Pro" w:cs="Arial"/>
                <w:color w:val="4D4E53"/>
                <w:szCs w:val="20"/>
              </w:rPr>
              <w:t>cash value</w:t>
            </w:r>
            <w:r>
              <w:rPr>
                <w:rFonts w:ascii="FS Elliot Pro" w:hAnsi="FS Elliot Pro" w:cs="Arial"/>
                <w:color w:val="4D4E53"/>
                <w:szCs w:val="20"/>
              </w:rPr>
              <w:t xml:space="preserve"> with the </w:t>
            </w:r>
            <w:r w:rsidRPr="004F0C41">
              <w:rPr>
                <w:rFonts w:ascii="FS Elliot Pro" w:hAnsi="FS Elliot Pro" w:cs="Arial"/>
                <w:color w:val="4D4E53"/>
                <w:szCs w:val="20"/>
              </w:rPr>
              <w:t xml:space="preserve">balance to </w:t>
            </w:r>
            <w:r>
              <w:rPr>
                <w:rFonts w:ascii="FS Elliot Pro" w:hAnsi="FS Elliot Pro" w:cs="Arial"/>
                <w:color w:val="4D4E53"/>
                <w:szCs w:val="20"/>
              </w:rPr>
              <w:t>employee</w:t>
            </w:r>
          </w:p>
        </w:tc>
        <w:tc>
          <w:tcPr>
            <w:tcW w:w="2344" w:type="dxa"/>
            <w:gridSpan w:val="8"/>
            <w:tcBorders>
              <w:top w:val="single" w:sz="4" w:space="0" w:color="C5C6C6"/>
            </w:tcBorders>
            <w:shd w:val="clear" w:color="auto" w:fill="auto"/>
            <w:vAlign w:val="bottom"/>
          </w:tcPr>
          <w:p w14:paraId="373E2DC5" w14:textId="648AB937" w:rsidR="00235CA2" w:rsidRPr="00647606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76EB256" w14:textId="77777777" w:rsidR="00235CA2" w:rsidRPr="00647606" w:rsidRDefault="00235CA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235CA2" w:rsidRPr="00FC76BC" w14:paraId="46205334" w14:textId="77777777" w:rsidTr="007843CC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3AB0FC25" w14:textId="77777777" w:rsidR="00235CA2" w:rsidRPr="00FC76BC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5130" w:type="dxa"/>
            <w:gridSpan w:val="15"/>
            <w:shd w:val="clear" w:color="auto" w:fill="auto"/>
            <w:vAlign w:val="bottom"/>
          </w:tcPr>
          <w:p w14:paraId="32C5EBD0" w14:textId="2A7D540B" w:rsidR="00235CA2" w:rsidRPr="00647606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4F0C41">
              <w:rPr>
                <w:rFonts w:ascii="FS Elliot Pro" w:hAnsi="FS Elliot Pro" w:cs="Arial"/>
                <w:b/>
                <w:color w:val="4D4E53"/>
                <w:szCs w:val="20"/>
              </w:rPr>
              <w:t xml:space="preserve">Option </w:t>
            </w:r>
            <w:r>
              <w:rPr>
                <w:rFonts w:ascii="FS Elliot Pro" w:hAnsi="FS Elliot Pro" w:cs="Arial"/>
                <w:b/>
                <w:color w:val="4D4E53"/>
                <w:szCs w:val="20"/>
              </w:rPr>
              <w:t>B</w:t>
            </w:r>
            <w:r w:rsidRPr="004F0C41">
              <w:rPr>
                <w:rFonts w:ascii="FS Elliot Pro" w:hAnsi="FS Elliot Pro" w:cs="Arial"/>
                <w:b/>
                <w:color w:val="4D4E53"/>
                <w:szCs w:val="20"/>
              </w:rPr>
              <w:t>:</w:t>
            </w:r>
            <w:r w:rsidRPr="004F0C41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Key employee</w:t>
            </w:r>
            <w:r w:rsidRPr="004F0C41">
              <w:rPr>
                <w:rFonts w:ascii="FS Elliot Pro" w:hAnsi="FS Elliot Pro" w:cs="Arial"/>
                <w:color w:val="4D4E53"/>
                <w:szCs w:val="20"/>
              </w:rPr>
              <w:t xml:space="preserve"> receives level amount of</w:t>
            </w:r>
          </w:p>
        </w:tc>
        <w:tc>
          <w:tcPr>
            <w:tcW w:w="2518" w:type="dxa"/>
            <w:gridSpan w:val="9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6DF45244" w14:textId="260710E8" w:rsidR="00235CA2" w:rsidRPr="00647606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5104F463" w14:textId="77777777" w:rsidR="00235CA2" w:rsidRPr="00647606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235CA2" w:rsidRPr="00FC76BC" w14:paraId="6E028F85" w14:textId="77777777" w:rsidTr="00A121BD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620114BE" w14:textId="77777777" w:rsidR="00235CA2" w:rsidRPr="00FC76BC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14:paraId="5E85B20F" w14:textId="25BBBA28" w:rsidR="00235CA2" w:rsidRPr="00647606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b/>
                <w:color w:val="4D4E53"/>
                <w:szCs w:val="20"/>
              </w:rPr>
              <w:t>Other</w:t>
            </w:r>
            <w:r w:rsidRPr="004F0C41">
              <w:rPr>
                <w:rFonts w:ascii="FS Elliot Pro" w:hAnsi="FS Elliot Pro" w:cs="Arial"/>
                <w:b/>
                <w:color w:val="4D4E53"/>
                <w:szCs w:val="20"/>
              </w:rPr>
              <w:t>:</w:t>
            </w:r>
          </w:p>
        </w:tc>
        <w:tc>
          <w:tcPr>
            <w:tcW w:w="6478" w:type="dxa"/>
            <w:gridSpan w:val="20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4A0CDF03" w14:textId="0A25A6E0" w:rsidR="00235CA2" w:rsidRPr="00647606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AD44FB4" w14:textId="77777777" w:rsidR="00235CA2" w:rsidRPr="00647606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235CA2" w:rsidRPr="00FC76BC" w14:paraId="3EB60359" w14:textId="77777777" w:rsidTr="00F74EF0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14A0A820" w14:textId="77777777" w:rsidR="00235CA2" w:rsidRPr="00FC76BC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5130" w:type="dxa"/>
            <w:gridSpan w:val="15"/>
            <w:shd w:val="clear" w:color="auto" w:fill="auto"/>
            <w:vAlign w:val="bottom"/>
          </w:tcPr>
          <w:p w14:paraId="725E82C1" w14:textId="43EAF660" w:rsidR="00235CA2" w:rsidRPr="00647606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121BD">
              <w:rPr>
                <w:rFonts w:ascii="FS Elliot Pro" w:hAnsi="FS Elliot Pro" w:cs="Arial"/>
                <w:b/>
                <w:color w:val="4D4E53"/>
                <w:szCs w:val="20"/>
              </w:rPr>
              <w:t xml:space="preserve">If </w:t>
            </w:r>
            <w:r w:rsidRPr="00235CA2">
              <w:rPr>
                <w:rFonts w:ascii="FS Elliot Pro" w:hAnsi="FS Elliot Pro" w:cs="Arial"/>
                <w:b/>
                <w:color w:val="4D4E53"/>
                <w:szCs w:val="20"/>
              </w:rPr>
              <w:t>additional Key Person Insurance is needed:</w:t>
            </w:r>
          </w:p>
        </w:tc>
        <w:tc>
          <w:tcPr>
            <w:tcW w:w="2518" w:type="dxa"/>
            <w:gridSpan w:val="9"/>
            <w:shd w:val="clear" w:color="auto" w:fill="auto"/>
            <w:vAlign w:val="bottom"/>
          </w:tcPr>
          <w:p w14:paraId="2ECB099F" w14:textId="77777777" w:rsidR="00235CA2" w:rsidRPr="00647606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E3CD4A1" w14:textId="77777777" w:rsidR="00235CA2" w:rsidRPr="00647606" w:rsidRDefault="00235CA2" w:rsidP="00F74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235CA2" w:rsidRPr="00FC76BC" w14:paraId="59D2BF07" w14:textId="77777777" w:rsidTr="00235CA2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7C8AEDCB" w14:textId="77777777" w:rsidR="00235CA2" w:rsidRPr="00FC76BC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14:paraId="78D1883E" w14:textId="6125950C" w:rsidR="00235CA2" w:rsidRPr="00647606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235CA2">
              <w:rPr>
                <w:rFonts w:ascii="FS Elliot Pro" w:hAnsi="FS Elliot Pro" w:cs="Arial"/>
                <w:color w:val="4D4E53"/>
                <w:szCs w:val="20"/>
              </w:rPr>
              <w:t>Provide details:</w:t>
            </w:r>
          </w:p>
        </w:tc>
        <w:tc>
          <w:tcPr>
            <w:tcW w:w="5938" w:type="dxa"/>
            <w:gridSpan w:val="18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1964AA56" w14:textId="76DDFF1B" w:rsidR="00235CA2" w:rsidRPr="00647606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5E769CD" w14:textId="77777777" w:rsidR="00235CA2" w:rsidRPr="00647606" w:rsidRDefault="00235CA2" w:rsidP="007843C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4055E347" w14:textId="77777777" w:rsidTr="008C3D62">
        <w:trPr>
          <w:trHeight w:hRule="exact" w:val="72"/>
        </w:trPr>
        <w:tc>
          <w:tcPr>
            <w:tcW w:w="2160" w:type="dxa"/>
            <w:tcBorders>
              <w:bottom w:val="single" w:sz="4" w:space="0" w:color="4D4E53"/>
            </w:tcBorders>
            <w:shd w:val="clear" w:color="auto" w:fill="0091DA"/>
            <w:vAlign w:val="bottom"/>
          </w:tcPr>
          <w:p w14:paraId="075FB2AE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5304" w:type="dxa"/>
            <w:gridSpan w:val="16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7D567E18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7A306A75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2E710191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21CABF5B" w14:textId="77777777" w:rsidTr="008C3D62">
        <w:trPr>
          <w:trHeight w:val="72"/>
        </w:trPr>
        <w:tc>
          <w:tcPr>
            <w:tcW w:w="2160" w:type="dxa"/>
            <w:vMerge w:val="restart"/>
            <w:shd w:val="clear" w:color="auto" w:fill="0091DA"/>
          </w:tcPr>
          <w:p w14:paraId="39FCFF33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  <w:r w:rsidRPr="004B4EE9">
              <w:rPr>
                <w:rFonts w:ascii="FS Elliot Pro" w:hAnsi="FS Elliot Pro" w:cs="Arial"/>
                <w:color w:val="FFFFFF"/>
                <w:szCs w:val="20"/>
              </w:rPr>
              <w:t xml:space="preserve">Retirement </w:t>
            </w:r>
            <w:r>
              <w:rPr>
                <w:rFonts w:ascii="FS Elliot Pro" w:hAnsi="FS Elliot Pro" w:cs="Arial"/>
                <w:color w:val="FFFFFF"/>
                <w:szCs w:val="20"/>
              </w:rPr>
              <w:t>i</w:t>
            </w:r>
            <w:r w:rsidRPr="004B4EE9">
              <w:rPr>
                <w:rFonts w:ascii="FS Elliot Pro" w:hAnsi="FS Elliot Pro" w:cs="Arial"/>
                <w:color w:val="FFFFFF"/>
                <w:szCs w:val="20"/>
              </w:rPr>
              <w:t>ncome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</w:r>
            <w:r w:rsidRPr="004B4EE9">
              <w:rPr>
                <w:rFonts w:ascii="FS Elliot Pro" w:hAnsi="FS Elliot Pro" w:cs="Arial"/>
                <w:color w:val="FFFFFF"/>
                <w:szCs w:val="20"/>
              </w:rPr>
              <w:t>(if selected)</w:t>
            </w:r>
          </w:p>
        </w:tc>
        <w:tc>
          <w:tcPr>
            <w:tcW w:w="7648" w:type="dxa"/>
            <w:gridSpan w:val="24"/>
            <w:shd w:val="clear" w:color="auto" w:fill="auto"/>
            <w:vAlign w:val="bottom"/>
          </w:tcPr>
          <w:p w14:paraId="39D70A4A" w14:textId="3A6D1F30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</w:r>
            <w:r w:rsidR="00D04EC4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Yes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9B28CA8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6DB24484" w14:textId="77777777" w:rsidTr="008C3D62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7A1BD3FB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5130" w:type="dxa"/>
            <w:gridSpan w:val="15"/>
            <w:shd w:val="clear" w:color="auto" w:fill="auto"/>
            <w:vAlign w:val="bottom"/>
          </w:tcPr>
          <w:p w14:paraId="18A040CB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4B4EE9">
              <w:rPr>
                <w:rFonts w:ascii="FS Elliot Pro" w:hAnsi="FS Elliot Pro" w:cs="Arial"/>
                <w:color w:val="4D4E53"/>
                <w:szCs w:val="20"/>
              </w:rPr>
              <w:t>Maximum level amount for 15 years beginning at age</w:t>
            </w:r>
          </w:p>
        </w:tc>
        <w:tc>
          <w:tcPr>
            <w:tcW w:w="450" w:type="dxa"/>
            <w:gridSpan w:val="3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56E261EB" w14:textId="6FF63619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20"/>
              </w:rPr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14:paraId="45D35AB9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4B4EE9">
              <w:rPr>
                <w:rFonts w:ascii="FS Elliot Pro" w:hAnsi="FS Elliot Pro" w:cs="Arial"/>
                <w:color w:val="4D4E53"/>
                <w:szCs w:val="20"/>
              </w:rPr>
              <w:t>or in</w:t>
            </w:r>
            <w:r>
              <w:rPr>
                <w:rFonts w:ascii="FS Elliot Pro" w:hAnsi="FS Elliot Pro" w:cs="Arial"/>
                <w:color w:val="4D4E53"/>
                <w:szCs w:val="20"/>
              </w:rPr>
              <w:t xml:space="preserve"> year</w:t>
            </w:r>
          </w:p>
        </w:tc>
        <w:tc>
          <w:tcPr>
            <w:tcW w:w="898" w:type="dxa"/>
            <w:gridSpan w:val="2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584C49B1" w14:textId="60B9191A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20"/>
              </w:rPr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1B3E704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5696F846" w14:textId="77777777" w:rsidTr="008C3D62">
        <w:trPr>
          <w:trHeight w:val="72"/>
        </w:trPr>
        <w:tc>
          <w:tcPr>
            <w:tcW w:w="2160" w:type="dxa"/>
            <w:vMerge/>
            <w:shd w:val="clear" w:color="auto" w:fill="0091DA"/>
            <w:vAlign w:val="bottom"/>
          </w:tcPr>
          <w:p w14:paraId="6AFB6168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48D4C173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 xml:space="preserve">Or </w:t>
            </w:r>
          </w:p>
        </w:tc>
        <w:tc>
          <w:tcPr>
            <w:tcW w:w="801" w:type="dxa"/>
            <w:gridSpan w:val="4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250E3D8F" w14:textId="2D05DE0C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2E5C5631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amount for</w:t>
            </w:r>
          </w:p>
        </w:tc>
        <w:tc>
          <w:tcPr>
            <w:tcW w:w="450" w:type="dxa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276354F8" w14:textId="681125CC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20"/>
              </w:rPr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340" w:type="dxa"/>
            <w:gridSpan w:val="8"/>
            <w:shd w:val="clear" w:color="auto" w:fill="auto"/>
            <w:vAlign w:val="bottom"/>
          </w:tcPr>
          <w:p w14:paraId="28BF664B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years beginning at age</w:t>
            </w:r>
          </w:p>
        </w:tc>
        <w:tc>
          <w:tcPr>
            <w:tcW w:w="450" w:type="dxa"/>
            <w:gridSpan w:val="2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51C40790" w14:textId="69828FB1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20"/>
              </w:rPr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6863019E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or in year</w:t>
            </w:r>
          </w:p>
        </w:tc>
        <w:tc>
          <w:tcPr>
            <w:tcW w:w="808" w:type="dxa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3941F03A" w14:textId="3E368C6C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20"/>
              </w:rPr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31A9B524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1D593700" w14:textId="77777777" w:rsidTr="008C3D62">
        <w:trPr>
          <w:trHeight w:hRule="exact" w:val="72"/>
        </w:trPr>
        <w:tc>
          <w:tcPr>
            <w:tcW w:w="2160" w:type="dxa"/>
            <w:tcBorders>
              <w:bottom w:val="single" w:sz="4" w:space="0" w:color="4D4E53"/>
            </w:tcBorders>
            <w:shd w:val="clear" w:color="auto" w:fill="0091DA"/>
            <w:vAlign w:val="bottom"/>
          </w:tcPr>
          <w:p w14:paraId="78BF793B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5304" w:type="dxa"/>
            <w:gridSpan w:val="16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649ACA89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2158DE96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4D4E53"/>
            </w:tcBorders>
            <w:shd w:val="clear" w:color="auto" w:fill="auto"/>
            <w:vAlign w:val="bottom"/>
          </w:tcPr>
          <w:p w14:paraId="695FDAC9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  <w:tr w:rsidR="008C3D62" w:rsidRPr="00FC76BC" w14:paraId="64EA313E" w14:textId="77777777" w:rsidTr="008C3D62">
        <w:trPr>
          <w:trHeight w:val="72"/>
        </w:trPr>
        <w:tc>
          <w:tcPr>
            <w:tcW w:w="2160" w:type="dxa"/>
            <w:vMerge w:val="restart"/>
            <w:shd w:val="clear" w:color="auto" w:fill="0091DA"/>
          </w:tcPr>
          <w:p w14:paraId="029FB6A6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Product</w:t>
            </w:r>
          </w:p>
        </w:tc>
        <w:tc>
          <w:tcPr>
            <w:tcW w:w="4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2EA1E5" w14:textId="77777777" w:rsidR="008C3D62" w:rsidRPr="00475498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cs="Arial"/>
                <w:color w:val="4D4E53"/>
                <w:sz w:val="4"/>
                <w:szCs w:val="4"/>
              </w:rPr>
            </w:pPr>
          </w:p>
        </w:tc>
        <w:tc>
          <w:tcPr>
            <w:tcW w:w="3137" w:type="dxa"/>
            <w:gridSpan w:val="9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4C05B2BF" w14:textId="53CBF679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11A73117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Interest rate:</w:t>
            </w:r>
          </w:p>
        </w:tc>
        <w:tc>
          <w:tcPr>
            <w:tcW w:w="904" w:type="dxa"/>
            <w:gridSpan w:val="6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561301D1" w14:textId="7A5962CB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14:paraId="32398D30" w14:textId="7E64E1E1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16800">
              <w:rPr>
                <w:rFonts w:ascii="FS Elliot Pro" w:hAnsi="FS Elliot Pro" w:cs="Arial"/>
                <w:color w:val="4D4D4D"/>
                <w:szCs w:val="18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18"/>
              </w:rPr>
            </w:r>
            <w:r w:rsidR="00D04EC4">
              <w:rPr>
                <w:rFonts w:ascii="FS Elliot Pro" w:hAnsi="FS Elliot Pro" w:cs="Arial"/>
                <w:color w:val="4D4D4D"/>
                <w:szCs w:val="18"/>
              </w:rPr>
              <w:fldChar w:fldCharType="separate"/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end"/>
            </w:r>
            <w:bookmarkEnd w:id="1"/>
            <w:r>
              <w:rPr>
                <w:rFonts w:ascii="FS Elliot Pro" w:hAnsi="FS Elliot Pro" w:cs="Arial"/>
                <w:color w:val="4D4D4D"/>
                <w:szCs w:val="18"/>
              </w:rPr>
              <w:t xml:space="preserve"> Net</w:t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t xml:space="preserve">   </w:t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16800">
              <w:rPr>
                <w:rFonts w:ascii="FS Elliot Pro" w:hAnsi="FS Elliot Pro" w:cs="Arial"/>
                <w:color w:val="4D4D4D"/>
                <w:szCs w:val="18"/>
              </w:rPr>
              <w:instrText xml:space="preserve"> FORMCHECKBOX </w:instrText>
            </w:r>
            <w:r w:rsidR="00D04EC4">
              <w:rPr>
                <w:rFonts w:ascii="FS Elliot Pro" w:hAnsi="FS Elliot Pro" w:cs="Arial"/>
                <w:color w:val="4D4D4D"/>
                <w:szCs w:val="18"/>
              </w:rPr>
            </w:r>
            <w:r w:rsidR="00D04EC4">
              <w:rPr>
                <w:rFonts w:ascii="FS Elliot Pro" w:hAnsi="FS Elliot Pro" w:cs="Arial"/>
                <w:color w:val="4D4D4D"/>
                <w:szCs w:val="18"/>
              </w:rPr>
              <w:fldChar w:fldCharType="separate"/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end"/>
            </w:r>
            <w:bookmarkEnd w:id="2"/>
            <w:r w:rsidRPr="00216800">
              <w:rPr>
                <w:rFonts w:ascii="FS Elliot Pro" w:hAnsi="FS Elliot Pro" w:cs="Arial"/>
                <w:color w:val="4D4D4D"/>
                <w:szCs w:val="18"/>
              </w:rPr>
              <w:t xml:space="preserve"> Gross</w:t>
            </w:r>
          </w:p>
        </w:tc>
      </w:tr>
      <w:tr w:rsidR="008C3D62" w:rsidRPr="00FC76BC" w14:paraId="05D8EE17" w14:textId="77777777" w:rsidTr="008C3D62">
        <w:trPr>
          <w:trHeight w:val="72"/>
        </w:trPr>
        <w:tc>
          <w:tcPr>
            <w:tcW w:w="2160" w:type="dxa"/>
            <w:vMerge/>
            <w:shd w:val="clear" w:color="auto" w:fill="0091DA"/>
          </w:tcPr>
          <w:p w14:paraId="07700A51" w14:textId="77777777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7920" w:type="dxa"/>
            <w:gridSpan w:val="25"/>
            <w:shd w:val="clear" w:color="auto" w:fill="auto"/>
            <w:vAlign w:val="bottom"/>
          </w:tcPr>
          <w:p w14:paraId="70488364" w14:textId="77777777" w:rsidR="008C3D62" w:rsidRPr="008D45CD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8D45CD">
              <w:rPr>
                <w:rFonts w:ascii="FS Elliot Pro" w:hAnsi="FS Elliot Pro" w:cs="Arial"/>
                <w:color w:val="4D4E53"/>
                <w:szCs w:val="20"/>
              </w:rPr>
              <w:t>Premium is determined by the reward bonus amount.</w:t>
            </w:r>
          </w:p>
          <w:p w14:paraId="28E5757C" w14:textId="77777777" w:rsidR="008C3D62" w:rsidRPr="00647606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8D45CD">
              <w:rPr>
                <w:rFonts w:ascii="FS Elliot Pro" w:hAnsi="FS Elliot Pro" w:cs="Arial"/>
                <w:color w:val="4D4E53"/>
                <w:szCs w:val="20"/>
              </w:rPr>
              <w:t>Face amount is defaulted to minimum.</w:t>
            </w:r>
          </w:p>
        </w:tc>
      </w:tr>
      <w:tr w:rsidR="008C3D62" w:rsidRPr="00FC76BC" w14:paraId="106B8965" w14:textId="77777777" w:rsidTr="008C3D62">
        <w:trPr>
          <w:trHeight w:hRule="exact" w:val="72"/>
        </w:trPr>
        <w:tc>
          <w:tcPr>
            <w:tcW w:w="2160" w:type="dxa"/>
            <w:shd w:val="clear" w:color="auto" w:fill="0091DA"/>
            <w:vAlign w:val="bottom"/>
          </w:tcPr>
          <w:p w14:paraId="6E32AC3D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bottom"/>
          </w:tcPr>
          <w:p w14:paraId="29068FBB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2518" w:type="dxa"/>
            <w:gridSpan w:val="8"/>
            <w:shd w:val="clear" w:color="auto" w:fill="auto"/>
            <w:vAlign w:val="bottom"/>
          </w:tcPr>
          <w:p w14:paraId="7BC4BE3D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45C32B09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bottom"/>
          </w:tcPr>
          <w:p w14:paraId="6B56E24A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  <w:tc>
          <w:tcPr>
            <w:tcW w:w="1714" w:type="dxa"/>
            <w:gridSpan w:val="4"/>
            <w:shd w:val="clear" w:color="auto" w:fill="auto"/>
            <w:vAlign w:val="bottom"/>
          </w:tcPr>
          <w:p w14:paraId="7F3431E8" w14:textId="77777777" w:rsidR="008C3D62" w:rsidRPr="00647606" w:rsidRDefault="008C3D62" w:rsidP="002E046C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E53"/>
                <w:szCs w:val="20"/>
              </w:rPr>
            </w:pPr>
          </w:p>
        </w:tc>
      </w:tr>
    </w:tbl>
    <w:p w14:paraId="0882A1C4" w14:textId="77777777" w:rsidR="008C3D62" w:rsidRDefault="008C3D62" w:rsidP="008C3D62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b/>
          <w:color w:val="0091DA"/>
          <w:sz w:val="22"/>
          <w:szCs w:val="18"/>
        </w:rPr>
      </w:pPr>
      <w:r>
        <w:rPr>
          <w:rFonts w:ascii="FS Elliot Pro" w:hAnsi="FS Elliot Pro" w:cs="Arial"/>
          <w:b/>
          <w:color w:val="0091DA"/>
          <w:sz w:val="22"/>
          <w:szCs w:val="18"/>
        </w:rPr>
        <w:t>Notes</w:t>
      </w:r>
    </w:p>
    <w:tbl>
      <w:tblPr>
        <w:tblW w:w="10080" w:type="dxa"/>
        <w:tblBorders>
          <w:bottom w:val="single" w:sz="4" w:space="0" w:color="C5C6C6"/>
        </w:tblBorders>
        <w:tblLook w:val="04A0" w:firstRow="1" w:lastRow="0" w:firstColumn="1" w:lastColumn="0" w:noHBand="0" w:noVBand="1"/>
      </w:tblPr>
      <w:tblGrid>
        <w:gridCol w:w="10080"/>
      </w:tblGrid>
      <w:tr w:rsidR="008C3D62" w:rsidRPr="00FC76BC" w14:paraId="75388703" w14:textId="77777777" w:rsidTr="002E046C">
        <w:tc>
          <w:tcPr>
            <w:tcW w:w="10080" w:type="dxa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68486EA" w14:textId="15CE9F22" w:rsidR="008C3D62" w:rsidRPr="00FC76BC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</w:tr>
      <w:tr w:rsidR="008C3D62" w:rsidRPr="00FC76BC" w14:paraId="4F202D09" w14:textId="77777777" w:rsidTr="002E046C">
        <w:tc>
          <w:tcPr>
            <w:tcW w:w="10080" w:type="dxa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D9A2F94" w14:textId="6196BED9" w:rsidR="008C3D62" w:rsidRPr="0058739D" w:rsidRDefault="008C3D62" w:rsidP="002E046C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E504FB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</w:tr>
    </w:tbl>
    <w:p w14:paraId="34263CE7" w14:textId="77777777" w:rsidR="008C3D62" w:rsidRPr="00C309C8" w:rsidRDefault="008C3D62" w:rsidP="002D77AB">
      <w:pPr>
        <w:rPr>
          <w:rFonts w:ascii="FS Elliot Pro" w:hAnsi="FS Elliot Pro"/>
          <w:sz w:val="2"/>
        </w:rPr>
      </w:pPr>
    </w:p>
    <w:sectPr w:rsidR="008C3D62" w:rsidRPr="00C309C8" w:rsidSect="009F5182">
      <w:footerReference w:type="default" r:id="rId15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9665" w14:textId="77777777" w:rsidR="00077C67" w:rsidRDefault="00077C67">
      <w:r>
        <w:separator/>
      </w:r>
    </w:p>
  </w:endnote>
  <w:endnote w:type="continuationSeparator" w:id="0">
    <w:p w14:paraId="49D33953" w14:textId="77777777" w:rsidR="00077C67" w:rsidRDefault="0007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8000002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ElliotPro">
    <w:altName w:val="FS Elliot Pro"/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B537" w14:textId="7AB05B7C" w:rsidR="00B316E9" w:rsidRPr="004E471A" w:rsidRDefault="005B74BC" w:rsidP="00253D88">
    <w:pPr>
      <w:pStyle w:val="Footer"/>
      <w:ind w:left="-720" w:right="-720"/>
      <w:jc w:val="center"/>
      <w:rPr>
        <w:color w:val="8C8D8E"/>
        <w:sz w:val="2"/>
      </w:rPr>
    </w:pPr>
    <w:r>
      <w:rPr>
        <w:noProof/>
        <w:color w:val="8C8D8E"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B2AF90" wp14:editId="637533D9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2415"/>
              <wp:effectExtent l="0" t="0" r="0" b="13335"/>
              <wp:wrapNone/>
              <wp:docPr id="3" name="MSIPCM02d24e91b777364975eb7b36" descr="{&quot;HashCode&quot;:-30539731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B9D013" w14:textId="7CD0D085" w:rsidR="005B74BC" w:rsidRPr="005B74BC" w:rsidRDefault="005B74BC" w:rsidP="005B74BC">
                          <w:pPr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 w:rsidRPr="005B74BC"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2AF90" id="_x0000_t202" coordsize="21600,21600" o:spt="202" path="m,l,21600r21600,l21600,xe">
              <v:stroke joinstyle="miter"/>
              <v:path gradientshapeok="t" o:connecttype="rect"/>
            </v:shapetype>
            <v:shape id="MSIPCM02d24e91b777364975eb7b36" o:spid="_x0000_s1026" type="#_x0000_t202" alt="{&quot;HashCode&quot;:-305397311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" o:allowincell="f" filled="f" stroked="f" strokeweight=".5pt">
              <v:textbox inset="20pt,0,,0">
                <w:txbxContent>
                  <w:p w14:paraId="23B9D013" w14:textId="7CD0D085" w:rsidR="005B74BC" w:rsidRPr="005B74BC" w:rsidRDefault="005B74BC" w:rsidP="005B74BC">
                    <w:pPr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  <w:r w:rsidRPr="005B74BC">
                      <w:rPr>
                        <w:rFonts w:ascii="FS Elliot Pro" w:hAnsi="FS Elliot Pro"/>
                        <w:color w:val="737373"/>
                        <w:sz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4A0" w:firstRow="1" w:lastRow="0" w:firstColumn="1" w:lastColumn="0" w:noHBand="0" w:noVBand="1"/>
    </w:tblPr>
    <w:tblGrid>
      <w:gridCol w:w="297"/>
      <w:gridCol w:w="5643"/>
      <w:gridCol w:w="4860"/>
    </w:tblGrid>
    <w:tr w:rsidR="003D18CE" w:rsidRPr="00D976D6" w14:paraId="74973DC2" w14:textId="77777777" w:rsidTr="009B0FD4">
      <w:tc>
        <w:tcPr>
          <w:tcW w:w="10800" w:type="dxa"/>
          <w:gridSpan w:val="3"/>
          <w:tcMar>
            <w:left w:w="0" w:type="dxa"/>
            <w:right w:w="0" w:type="dxa"/>
          </w:tcMar>
        </w:tcPr>
        <w:p w14:paraId="2DD5B14F" w14:textId="04949499" w:rsidR="008C3D62" w:rsidRPr="00487D07" w:rsidRDefault="005B74BC" w:rsidP="008C3D62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>
            <w:rPr>
              <w:rFonts w:ascii="FS Elliot Pro" w:hAnsi="FS Elliot Pro"/>
              <w:noProof/>
              <w:color w:val="8C8D8E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B4B5012" wp14:editId="732D341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9594850</wp:posOffset>
                    </wp:positionV>
                    <wp:extent cx="7772400" cy="272415"/>
                    <wp:effectExtent l="0" t="0" r="0" b="13335"/>
                    <wp:wrapNone/>
                    <wp:docPr id="4" name="MSIPCM14e644b5bfae855181585439" descr="{&quot;HashCode&quot;:-305397311,&quot;Height&quot;:792.0,&quot;Width&quot;:612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984AF" w14:textId="13C14069" w:rsidR="005B74BC" w:rsidRPr="005B74BC" w:rsidRDefault="005B74BC" w:rsidP="005B74BC">
                                <w:pPr>
                                  <w:rPr>
                                    <w:rFonts w:ascii="FS Elliot Pro" w:hAnsi="FS Elliot Pro"/>
                                    <w:color w:val="737373"/>
                                    <w:sz w:val="18"/>
                                  </w:rPr>
                                </w:pPr>
                                <w:r w:rsidRPr="005B74BC">
                                  <w:rPr>
                                    <w:rFonts w:ascii="FS Elliot Pro" w:hAnsi="FS Elliot Pro"/>
                                    <w:color w:val="737373"/>
                                    <w:sz w:val="18"/>
                                  </w:rPr>
                                  <w:t>Classification: Internal 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4B501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4e644b5bfae855181585439" o:spid="_x0000_s1027" type="#_x0000_t202" alt="{&quot;HashCode&quot;:-305397311,&quot;Height&quot;:792.0,&quot;Width&quot;:612.0,&quot;Placement&quot;:&quot;Footer&quot;,&quot;Index&quot;:&quot;Primary&quot;,&quot;Section&quot;:2,&quot;Top&quot;:0.0,&quot;Left&quot;:0.0}" style="position:absolute;left:0;text-align:left;margin-left:0;margin-top:755.5pt;width:612pt;height:21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" o:allowincell="f" filled="f" stroked="f" strokeweight=".5pt">
                    <v:textbox inset="20pt,0,,0">
                      <w:txbxContent>
                        <w:p w14:paraId="672984AF" w14:textId="13C14069" w:rsidR="005B74BC" w:rsidRPr="005B74BC" w:rsidRDefault="005B74BC" w:rsidP="005B74BC">
                          <w:pPr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 w:rsidRPr="005B74BC"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Internal 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C3D62" w:rsidRPr="00487D07">
            <w:rPr>
              <w:rFonts w:ascii="FS Elliot Pro" w:hAnsi="FS Elliot Pro"/>
              <w:color w:val="8C8D8E"/>
              <w:sz w:val="16"/>
              <w:szCs w:val="16"/>
            </w:rPr>
            <w:t>Principal National Life Insurance Company</w:t>
          </w:r>
          <w:r w:rsidR="00D9091F">
            <w:rPr>
              <w:rFonts w:ascii="FS Elliot Pro" w:hAnsi="FS Elliot Pro"/>
              <w:color w:val="8C8D8E"/>
              <w:sz w:val="16"/>
              <w:szCs w:val="16"/>
            </w:rPr>
            <w:t>®</w:t>
          </w:r>
          <w:r w:rsidR="008C3D62"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 and Principal Life Insurance Company</w:t>
          </w:r>
          <w:r w:rsidR="003D1DF8">
            <w:rPr>
              <w:rFonts w:ascii="FS Elliot Pro" w:hAnsi="FS Elliot Pro"/>
              <w:color w:val="8C8D8E"/>
              <w:sz w:val="16"/>
              <w:szCs w:val="16"/>
            </w:rPr>
            <w:t>®</w:t>
          </w:r>
          <w:r w:rsidR="008C3D62" w:rsidRPr="00487D07">
            <w:rPr>
              <w:rFonts w:ascii="FS Elliot Pro" w:hAnsi="FS Elliot Pro"/>
              <w:color w:val="8C8D8E"/>
              <w:sz w:val="16"/>
              <w:szCs w:val="16"/>
            </w:rPr>
            <w:t>, Des Moines, Iowa 50392-0001, www.principal.com</w:t>
          </w:r>
        </w:p>
        <w:p w14:paraId="79FFEAE1" w14:textId="094A8468" w:rsidR="008C3D62" w:rsidRPr="00487D07" w:rsidRDefault="008C3D62" w:rsidP="008C3D62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The subject matter in this communication is provided with the understanding that Principal is not rendering legal, accounting or tax advice. </w:t>
          </w:r>
          <w:r w:rsidR="00E504FB">
            <w:rPr>
              <w:rFonts w:ascii="FS Elliot Pro" w:hAnsi="FS Elliot Pro"/>
              <w:color w:val="8C8D8E"/>
              <w:sz w:val="16"/>
              <w:szCs w:val="16"/>
            </w:rPr>
            <w:br/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>You should consult with appropriate counsel or other advisors on all matters pertaining to legal, tax, or accounting obligations and requirements.</w:t>
          </w:r>
          <w:r w:rsidR="00E504FB">
            <w:rPr>
              <w:rFonts w:ascii="FS Elliot Pro" w:hAnsi="FS Elliot Pro"/>
              <w:color w:val="8C8D8E"/>
              <w:sz w:val="16"/>
              <w:szCs w:val="16"/>
            </w:rPr>
            <w:t xml:space="preserve"> </w:t>
          </w:r>
          <w:r w:rsidR="00E504FB" w:rsidRPr="00E504FB">
            <w:rPr>
              <w:rFonts w:ascii="FS Elliot Pro" w:hAnsi="FS Elliot Pro"/>
              <w:color w:val="8C8D8E"/>
              <w:sz w:val="16"/>
              <w:szCs w:val="16"/>
            </w:rPr>
            <w:t xml:space="preserve">This material is not investment advice or any product of an investment advisory arrangement with Principal Securities, Inc., </w:t>
          </w:r>
          <w:r w:rsidR="00E504FB">
            <w:rPr>
              <w:rFonts w:ascii="FS Elliot Pro" w:hAnsi="FS Elliot Pro"/>
              <w:color w:val="8C8D8E"/>
              <w:sz w:val="16"/>
              <w:szCs w:val="16"/>
            </w:rPr>
            <w:br/>
          </w:r>
          <w:r w:rsidR="00E504FB" w:rsidRPr="00E504FB">
            <w:rPr>
              <w:rFonts w:ascii="FS Elliot Pro" w:hAnsi="FS Elliot Pro"/>
              <w:color w:val="8C8D8E"/>
              <w:sz w:val="16"/>
              <w:szCs w:val="16"/>
            </w:rPr>
            <w:t>or any of its affiliates.</w:t>
          </w:r>
        </w:p>
        <w:p w14:paraId="765D4E71" w14:textId="0A7010CF" w:rsidR="003D18CE" w:rsidRPr="00C46AE6" w:rsidRDefault="008C3D62" w:rsidP="008C3D62">
          <w:pPr>
            <w:pStyle w:val="Footer"/>
            <w:spacing w:after="60"/>
            <w:ind w:left="302"/>
            <w:rPr>
              <w:rFonts w:ascii="FS Elliot Pro" w:hAnsi="FS Elliot Pro"/>
              <w:b/>
              <w:bCs/>
              <w:sz w:val="16"/>
              <w:szCs w:val="16"/>
            </w:rPr>
          </w:pPr>
          <w:r w:rsidRPr="00A30158">
            <w:rPr>
              <w:rFonts w:ascii="FS Elliot Pro" w:hAnsi="FS Elliot Pro"/>
              <w:color w:val="8C8D8E"/>
              <w:sz w:val="16"/>
              <w:szCs w:val="16"/>
            </w:rPr>
            <w:t>Insurance products issued by Principal National Life Insurance Co. (except in NY) and Principal Life Insurance Co.</w:t>
          </w:r>
          <w:r w:rsidR="006850E9" w:rsidRPr="006850E9">
            <w:rPr>
              <w:rFonts w:ascii="FS Elliot Pro" w:hAnsi="FS Elliot Pro"/>
              <w:color w:val="8C8D8E"/>
              <w:sz w:val="16"/>
              <w:szCs w:val="16"/>
            </w:rPr>
            <w:t>,</w:t>
          </w:r>
          <w:r w:rsidR="005D423D">
            <w:rPr>
              <w:rFonts w:ascii="FS Elliot Pro" w:hAnsi="FS Elliot Pro"/>
              <w:color w:val="8C8D8E"/>
              <w:sz w:val="16"/>
              <w:szCs w:val="16"/>
            </w:rPr>
            <w:t xml:space="preserve"> </w:t>
          </w:r>
          <w:r w:rsidR="006850E9" w:rsidRPr="006850E9">
            <w:rPr>
              <w:rFonts w:ascii="FS Elliot Pro" w:hAnsi="FS Elliot Pro"/>
              <w:color w:val="8C8D8E"/>
              <w:sz w:val="16"/>
              <w:szCs w:val="16"/>
            </w:rPr>
            <w:t>and the companies available through the Preferred Product Network, Inc</w:t>
          </w:r>
          <w:r w:rsidR="00C0441A">
            <w:rPr>
              <w:rFonts w:ascii="FS Elliot Pro" w:hAnsi="FS Elliot Pro"/>
              <w:color w:val="8C8D8E"/>
              <w:sz w:val="16"/>
              <w:szCs w:val="16"/>
            </w:rPr>
            <w:t xml:space="preserve">. </w:t>
          </w:r>
          <w:r w:rsidRPr="00A30158">
            <w:rPr>
              <w:rFonts w:ascii="FS Elliot Pro" w:hAnsi="FS Elliot Pro"/>
              <w:color w:val="8C8D8E"/>
              <w:sz w:val="16"/>
              <w:szCs w:val="16"/>
            </w:rPr>
            <w:t xml:space="preserve">Plan administrative services offered by Principal Life. </w:t>
          </w:r>
          <w:r w:rsidR="003F35D9">
            <w:rPr>
              <w:rFonts w:ascii="FS Elliot Pro" w:hAnsi="FS Elliot Pro"/>
              <w:color w:val="8C8D8E"/>
              <w:sz w:val="16"/>
              <w:szCs w:val="16"/>
            </w:rPr>
            <w:t>Referenced companies</w:t>
          </w:r>
          <w:r w:rsidRPr="00A30158">
            <w:rPr>
              <w:rFonts w:ascii="FS Elliot Pro" w:hAnsi="FS Elliot Pro"/>
              <w:color w:val="8C8D8E"/>
              <w:sz w:val="16"/>
              <w:szCs w:val="16"/>
            </w:rPr>
            <w:t xml:space="preserve"> are members of the Principal Financial Group</w:t>
          </w:r>
          <w:r w:rsidRPr="00A30158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A30158">
            <w:rPr>
              <w:rFonts w:ascii="FS Elliot Pro" w:hAnsi="FS Elliot Pro"/>
              <w:color w:val="8C8D8E"/>
              <w:sz w:val="16"/>
              <w:szCs w:val="16"/>
            </w:rPr>
            <w:t>, Des Moines, IA 50392.</w:t>
          </w:r>
        </w:p>
      </w:tc>
    </w:tr>
    <w:tr w:rsidR="003D18CE" w14:paraId="680F991B" w14:textId="77777777" w:rsidTr="00627E59">
      <w:tc>
        <w:tcPr>
          <w:tcW w:w="297" w:type="dxa"/>
          <w:tcMar>
            <w:left w:w="0" w:type="dxa"/>
            <w:right w:w="0" w:type="dxa"/>
          </w:tcMar>
        </w:tcPr>
        <w:p w14:paraId="69292D4A" w14:textId="77777777" w:rsidR="003D18CE" w:rsidRPr="00D976D6" w:rsidRDefault="003D18CE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vMerge w:val="restart"/>
          <w:tcMar>
            <w:left w:w="0" w:type="dxa"/>
            <w:right w:w="0" w:type="dxa"/>
          </w:tcMar>
        </w:tcPr>
        <w:p w14:paraId="6BBB6CC9" w14:textId="606C6BA7" w:rsidR="003D18CE" w:rsidRPr="00D976D6" w:rsidRDefault="00571FFE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spacing w:before="40" w:after="40"/>
            <w:rPr>
              <w:rFonts w:ascii="FS Elliot Pro" w:hAnsi="FS Elliot Pro"/>
              <w:color w:val="8C8D8E"/>
              <w:szCs w:val="20"/>
            </w:rPr>
          </w:pPr>
          <w:r>
            <w:rPr>
              <w:rFonts w:ascii="FS Elliot Pro" w:hAnsi="FS Elliot Pro"/>
              <w:noProof/>
              <w:color w:val="8C8D8E"/>
              <w:szCs w:val="20"/>
            </w:rPr>
            <w:drawing>
              <wp:inline distT="0" distB="0" distL="0" distR="0" wp14:anchorId="15F377E9" wp14:editId="7F7FAF13">
                <wp:extent cx="3438525" cy="552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8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tcBorders>
            <w:left w:val="nil"/>
          </w:tcBorders>
          <w:tcMar>
            <w:left w:w="0" w:type="dxa"/>
            <w:right w:w="0" w:type="dxa"/>
          </w:tcMar>
        </w:tcPr>
        <w:p w14:paraId="1049535C" w14:textId="6E9B0AAB" w:rsidR="003D18CE" w:rsidRPr="00D976D6" w:rsidRDefault="008C3D62" w:rsidP="00627E59">
          <w:pPr>
            <w:pStyle w:val="Footer"/>
            <w:ind w:left="72"/>
            <w:rPr>
              <w:rFonts w:ascii="FS Elliot Pro" w:hAnsi="FS Elliot Pro"/>
            </w:rPr>
          </w:pPr>
          <w:r w:rsidRPr="00D976D6">
            <w:rPr>
              <w:rFonts w:ascii="FS Elliot Pro" w:hAnsi="FS Elliot Pro"/>
              <w:color w:val="8C8D8E"/>
              <w:sz w:val="16"/>
              <w:szCs w:val="18"/>
            </w:rPr>
            <w:t>Principal, Principal and symbol design and Principal Financial Group are trademarks and service marks of Principal Financial Services, Inc., a member of the Principal Financial Group</w:t>
          </w:r>
          <w:r>
            <w:rPr>
              <w:rFonts w:ascii="FS Elliot Pro" w:hAnsi="FS Elliot Pro"/>
              <w:color w:val="8C8D8E"/>
              <w:sz w:val="16"/>
              <w:szCs w:val="18"/>
            </w:rPr>
            <w:t>.</w:t>
          </w:r>
        </w:p>
      </w:tc>
    </w:tr>
    <w:tr w:rsidR="003D18CE" w14:paraId="25518256" w14:textId="77777777" w:rsidTr="00EE5065">
      <w:trPr>
        <w:trHeight w:val="805"/>
      </w:trPr>
      <w:tc>
        <w:tcPr>
          <w:tcW w:w="297" w:type="dxa"/>
          <w:tcMar>
            <w:left w:w="0" w:type="dxa"/>
            <w:right w:w="0" w:type="dxa"/>
          </w:tcMar>
        </w:tcPr>
        <w:p w14:paraId="397192DA" w14:textId="77777777" w:rsidR="003D18CE" w:rsidRPr="00D976D6" w:rsidRDefault="003D18CE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vMerge/>
          <w:tcMar>
            <w:left w:w="0" w:type="dxa"/>
            <w:right w:w="0" w:type="dxa"/>
          </w:tcMar>
        </w:tcPr>
        <w:p w14:paraId="551B7A34" w14:textId="77777777" w:rsidR="003D18CE" w:rsidRPr="00D976D6" w:rsidRDefault="003D18CE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spacing w:before="40" w:after="40"/>
            <w:jc w:val="center"/>
            <w:rPr>
              <w:rFonts w:ascii="FS Elliot Pro" w:hAnsi="FS Elliot Pro"/>
              <w:b/>
              <w:color w:val="8C8D8E"/>
              <w:sz w:val="16"/>
              <w:szCs w:val="18"/>
            </w:rPr>
          </w:pPr>
        </w:p>
      </w:tc>
      <w:tc>
        <w:tcPr>
          <w:tcW w:w="4860" w:type="dxa"/>
          <w:vMerge/>
          <w:tcBorders>
            <w:left w:val="nil"/>
          </w:tcBorders>
          <w:tcMar>
            <w:left w:w="0" w:type="dxa"/>
            <w:right w:w="0" w:type="dxa"/>
          </w:tcMar>
        </w:tcPr>
        <w:p w14:paraId="1A2C01E6" w14:textId="77777777" w:rsidR="003D18CE" w:rsidRPr="00D976D6" w:rsidRDefault="003D18CE" w:rsidP="00BF4F0D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3D18CE" w:rsidRPr="008710BA" w14:paraId="46FB5459" w14:textId="77777777" w:rsidTr="00BF4F0D">
      <w:tc>
        <w:tcPr>
          <w:tcW w:w="297" w:type="dxa"/>
          <w:tcMar>
            <w:left w:w="0" w:type="dxa"/>
            <w:right w:w="0" w:type="dxa"/>
          </w:tcMar>
        </w:tcPr>
        <w:p w14:paraId="4301F668" w14:textId="77777777" w:rsidR="003D18CE" w:rsidRPr="008710BA" w:rsidRDefault="003D18CE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08080" w:themeColor="background1" w:themeShade="80"/>
              <w:sz w:val="14"/>
            </w:rPr>
          </w:pPr>
        </w:p>
      </w:tc>
      <w:tc>
        <w:tcPr>
          <w:tcW w:w="10503" w:type="dxa"/>
          <w:gridSpan w:val="2"/>
          <w:tcMar>
            <w:left w:w="0" w:type="dxa"/>
            <w:right w:w="0" w:type="dxa"/>
          </w:tcMar>
        </w:tcPr>
        <w:p w14:paraId="3D56D377" w14:textId="36FFF0D7" w:rsidR="003D18CE" w:rsidRPr="008710BA" w:rsidRDefault="008C3D62" w:rsidP="00BF4F0D">
          <w:pPr>
            <w:pStyle w:val="Footer"/>
            <w:ind w:right="-720"/>
            <w:rPr>
              <w:rFonts w:ascii="FS Elliot Pro" w:hAnsi="FS Elliot Pro"/>
              <w:color w:val="808080" w:themeColor="background1" w:themeShade="80"/>
            </w:rPr>
          </w:pPr>
          <w:r w:rsidRPr="008710BA">
            <w:rPr>
              <w:rFonts w:ascii="FS Elliot Pro" w:hAnsi="FS Elliot Pro"/>
              <w:color w:val="808080" w:themeColor="background1" w:themeShade="80"/>
              <w:sz w:val="16"/>
            </w:rPr>
            <w:t>DD2606-0</w:t>
          </w:r>
          <w:r w:rsidR="00EE5065" w:rsidRPr="008710BA">
            <w:rPr>
              <w:rFonts w:ascii="FS Elliot Pro" w:hAnsi="FS Elliot Pro"/>
              <w:color w:val="808080" w:themeColor="background1" w:themeShade="80"/>
              <w:sz w:val="16"/>
            </w:rPr>
            <w:t>7</w:t>
          </w:r>
          <w:r w:rsidR="003D18CE" w:rsidRPr="008710BA">
            <w:rPr>
              <w:rFonts w:ascii="FS Elliot Pro" w:hAnsi="FS Elliot Pro"/>
              <w:color w:val="808080" w:themeColor="background1" w:themeShade="80"/>
              <w:sz w:val="16"/>
            </w:rPr>
            <w:t xml:space="preserve">  |  </w:t>
          </w:r>
          <w:r w:rsidR="007B67F1" w:rsidRPr="008710BA">
            <w:rPr>
              <w:rFonts w:ascii="FS Elliot Pro" w:hAnsi="FS Elliot Pro"/>
              <w:color w:val="808080" w:themeColor="background1" w:themeShade="80"/>
              <w:sz w:val="16"/>
            </w:rPr>
            <w:t>03</w:t>
          </w:r>
          <w:r w:rsidR="003D18CE" w:rsidRPr="008710BA">
            <w:rPr>
              <w:rFonts w:ascii="FS Elliot Pro" w:hAnsi="FS Elliot Pro"/>
              <w:color w:val="808080" w:themeColor="background1" w:themeShade="80"/>
              <w:sz w:val="16"/>
            </w:rPr>
            <w:t>/20</w:t>
          </w:r>
          <w:r w:rsidR="004C5981" w:rsidRPr="008710BA">
            <w:rPr>
              <w:rFonts w:ascii="FS Elliot Pro" w:hAnsi="FS Elliot Pro"/>
              <w:color w:val="808080" w:themeColor="background1" w:themeShade="80"/>
              <w:sz w:val="16"/>
            </w:rPr>
            <w:t>2</w:t>
          </w:r>
          <w:r w:rsidR="007B67F1" w:rsidRPr="008710BA">
            <w:rPr>
              <w:rFonts w:ascii="FS Elliot Pro" w:hAnsi="FS Elliot Pro"/>
              <w:color w:val="808080" w:themeColor="background1" w:themeShade="80"/>
              <w:sz w:val="16"/>
            </w:rPr>
            <w:t>3</w:t>
          </w:r>
          <w:r w:rsidR="003D18CE" w:rsidRPr="008710BA">
            <w:rPr>
              <w:rFonts w:ascii="FS Elliot Pro" w:hAnsi="FS Elliot Pro"/>
              <w:color w:val="808080" w:themeColor="background1" w:themeShade="80"/>
              <w:sz w:val="16"/>
            </w:rPr>
            <w:t xml:space="preserve">  |  </w:t>
          </w:r>
          <w:r w:rsidR="009C4EA1" w:rsidRPr="008710BA">
            <w:rPr>
              <w:rFonts w:ascii="FS Elliot Pro" w:hAnsi="FS Elliot Pro"/>
              <w:color w:val="808080" w:themeColor="background1" w:themeShade="80"/>
              <w:sz w:val="16"/>
            </w:rPr>
            <w:t>2761826</w:t>
          </w:r>
          <w:r w:rsidR="00235CA2" w:rsidRPr="008710BA">
            <w:rPr>
              <w:rFonts w:ascii="FS Elliot Pro" w:hAnsi="FS Elliot Pro"/>
              <w:color w:val="808080" w:themeColor="background1" w:themeShade="80"/>
              <w:sz w:val="16"/>
            </w:rPr>
            <w:t>-</w:t>
          </w:r>
          <w:r w:rsidR="007B67F1" w:rsidRPr="008710BA">
            <w:rPr>
              <w:rFonts w:ascii="FS Elliot Pro" w:hAnsi="FS Elliot Pro"/>
              <w:color w:val="808080" w:themeColor="background1" w:themeShade="80"/>
              <w:sz w:val="16"/>
            </w:rPr>
            <w:t>032023</w:t>
          </w:r>
          <w:r w:rsidR="005626CA" w:rsidRPr="008710BA">
            <w:rPr>
              <w:rFonts w:ascii="FS Elliot Pro" w:hAnsi="FS Elliot Pro"/>
              <w:color w:val="808080" w:themeColor="background1" w:themeShade="80"/>
              <w:sz w:val="16"/>
            </w:rPr>
            <w:t xml:space="preserve">  |</w:t>
          </w:r>
          <w:r w:rsidR="003D18CE" w:rsidRPr="008710BA">
            <w:rPr>
              <w:rFonts w:ascii="FS Elliot Pro" w:hAnsi="FS Elliot Pro"/>
              <w:color w:val="808080" w:themeColor="background1" w:themeShade="80"/>
              <w:sz w:val="16"/>
            </w:rPr>
            <w:t xml:space="preserve">  © </w:t>
          </w:r>
          <w:r w:rsidR="00EE5065" w:rsidRPr="008710BA">
            <w:rPr>
              <w:rFonts w:ascii="FS Elliot Pro" w:hAnsi="FS Elliot Pro"/>
              <w:color w:val="808080" w:themeColor="background1" w:themeShade="80"/>
              <w:sz w:val="16"/>
            </w:rPr>
            <w:t>2023</w:t>
          </w:r>
          <w:r w:rsidR="004C5981" w:rsidRPr="008710BA">
            <w:rPr>
              <w:rFonts w:ascii="FS Elliot Pro" w:hAnsi="FS Elliot Pro"/>
              <w:color w:val="808080" w:themeColor="background1" w:themeShade="80"/>
              <w:sz w:val="16"/>
            </w:rPr>
            <w:t xml:space="preserve"> </w:t>
          </w:r>
          <w:r w:rsidR="003D18CE" w:rsidRPr="008710BA">
            <w:rPr>
              <w:rFonts w:ascii="FS Elliot Pro" w:hAnsi="FS Elliot Pro"/>
              <w:color w:val="808080" w:themeColor="background1" w:themeShade="80"/>
              <w:sz w:val="16"/>
            </w:rPr>
            <w:t>Principal Financial Services, Inc.</w:t>
          </w:r>
        </w:p>
      </w:tc>
    </w:tr>
  </w:tbl>
  <w:p w14:paraId="32DFA530" w14:textId="77777777" w:rsidR="003D18CE" w:rsidRPr="008710BA" w:rsidRDefault="003D18CE" w:rsidP="00C57668">
    <w:pPr>
      <w:rPr>
        <w:color w:val="808080" w:themeColor="background1" w:themeShade="8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1FD7" w14:textId="77777777" w:rsidR="00077C67" w:rsidRDefault="00077C67">
      <w:r>
        <w:separator/>
      </w:r>
    </w:p>
  </w:footnote>
  <w:footnote w:type="continuationSeparator" w:id="0">
    <w:p w14:paraId="4DA983DC" w14:textId="77777777" w:rsidR="00077C67" w:rsidRDefault="0007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63F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1EC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64C8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C7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9C91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5ECB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29A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2418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B88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8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F9D"/>
    <w:multiLevelType w:val="multilevel"/>
    <w:tmpl w:val="A96E679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16B1D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322ACC"/>
    <w:multiLevelType w:val="hybridMultilevel"/>
    <w:tmpl w:val="FC5C0FD2"/>
    <w:lvl w:ilvl="0" w:tplc="A2B6C7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cs="New York" w:hint="default"/>
        <w:color w:val="4F555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3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87311"/>
    <w:multiLevelType w:val="multilevel"/>
    <w:tmpl w:val="1820DD9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EF196A"/>
    <w:multiLevelType w:val="hybridMultilevel"/>
    <w:tmpl w:val="3B94FD72"/>
    <w:lvl w:ilvl="0" w:tplc="BF00D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7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FF7"/>
    <w:multiLevelType w:val="multilevel"/>
    <w:tmpl w:val="462A50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5305"/>
    <w:multiLevelType w:val="hybridMultilevel"/>
    <w:tmpl w:val="462A50A2"/>
    <w:lvl w:ilvl="0" w:tplc="21842D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778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5621B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AEA00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6B745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71456C"/>
    <w:multiLevelType w:val="multilevel"/>
    <w:tmpl w:val="9CA8774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77C0F2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6370AE"/>
    <w:multiLevelType w:val="multilevel"/>
    <w:tmpl w:val="3B94F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7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F6967"/>
    <w:multiLevelType w:val="hybridMultilevel"/>
    <w:tmpl w:val="C7E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30602">
    <w:abstractNumId w:val="14"/>
  </w:num>
  <w:num w:numId="2" w16cid:durableId="1317610601">
    <w:abstractNumId w:val="14"/>
  </w:num>
  <w:num w:numId="3" w16cid:durableId="928539376">
    <w:abstractNumId w:val="14"/>
  </w:num>
  <w:num w:numId="4" w16cid:durableId="845678426">
    <w:abstractNumId w:val="14"/>
  </w:num>
  <w:num w:numId="5" w16cid:durableId="1823082599">
    <w:abstractNumId w:val="14"/>
  </w:num>
  <w:num w:numId="6" w16cid:durableId="1316880586">
    <w:abstractNumId w:val="14"/>
  </w:num>
  <w:num w:numId="7" w16cid:durableId="1113523596">
    <w:abstractNumId w:val="14"/>
  </w:num>
  <w:num w:numId="8" w16cid:durableId="1017656740">
    <w:abstractNumId w:val="14"/>
  </w:num>
  <w:num w:numId="9" w16cid:durableId="913859493">
    <w:abstractNumId w:val="14"/>
  </w:num>
  <w:num w:numId="10" w16cid:durableId="1769814006">
    <w:abstractNumId w:val="23"/>
  </w:num>
  <w:num w:numId="11" w16cid:durableId="400182960">
    <w:abstractNumId w:val="13"/>
  </w:num>
  <w:num w:numId="12" w16cid:durableId="119810052">
    <w:abstractNumId w:val="10"/>
  </w:num>
  <w:num w:numId="13" w16cid:durableId="1270814642">
    <w:abstractNumId w:val="9"/>
  </w:num>
  <w:num w:numId="14" w16cid:durableId="824249364">
    <w:abstractNumId w:val="7"/>
  </w:num>
  <w:num w:numId="15" w16cid:durableId="120849581">
    <w:abstractNumId w:val="6"/>
  </w:num>
  <w:num w:numId="16" w16cid:durableId="1977561953">
    <w:abstractNumId w:val="5"/>
  </w:num>
  <w:num w:numId="17" w16cid:durableId="334456045">
    <w:abstractNumId w:val="4"/>
  </w:num>
  <w:num w:numId="18" w16cid:durableId="741873046">
    <w:abstractNumId w:val="8"/>
  </w:num>
  <w:num w:numId="19" w16cid:durableId="1420904200">
    <w:abstractNumId w:val="3"/>
  </w:num>
  <w:num w:numId="20" w16cid:durableId="1466654892">
    <w:abstractNumId w:val="2"/>
  </w:num>
  <w:num w:numId="21" w16cid:durableId="139541108">
    <w:abstractNumId w:val="1"/>
  </w:num>
  <w:num w:numId="22" w16cid:durableId="428234286">
    <w:abstractNumId w:val="0"/>
  </w:num>
  <w:num w:numId="23" w16cid:durableId="442581342">
    <w:abstractNumId w:val="21"/>
  </w:num>
  <w:num w:numId="24" w16cid:durableId="223102765">
    <w:abstractNumId w:val="11"/>
  </w:num>
  <w:num w:numId="25" w16cid:durableId="1424229568">
    <w:abstractNumId w:val="22"/>
  </w:num>
  <w:num w:numId="26" w16cid:durableId="41491989">
    <w:abstractNumId w:val="20"/>
  </w:num>
  <w:num w:numId="27" w16cid:durableId="1228687771">
    <w:abstractNumId w:val="18"/>
  </w:num>
  <w:num w:numId="28" w16cid:durableId="1040474475">
    <w:abstractNumId w:val="19"/>
  </w:num>
  <w:num w:numId="29" w16cid:durableId="1930192335">
    <w:abstractNumId w:val="17"/>
  </w:num>
  <w:num w:numId="30" w16cid:durableId="224341551">
    <w:abstractNumId w:val="16"/>
  </w:num>
  <w:num w:numId="31" w16cid:durableId="1056006364">
    <w:abstractNumId w:val="15"/>
  </w:num>
  <w:num w:numId="32" w16cid:durableId="1179394389">
    <w:abstractNumId w:val="24"/>
  </w:num>
  <w:num w:numId="33" w16cid:durableId="2008708682">
    <w:abstractNumId w:val="12"/>
  </w:num>
  <w:num w:numId="34" w16cid:durableId="13057423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9B"/>
    <w:rsid w:val="000331F2"/>
    <w:rsid w:val="000342B3"/>
    <w:rsid w:val="000374C0"/>
    <w:rsid w:val="000444D2"/>
    <w:rsid w:val="00050300"/>
    <w:rsid w:val="00050FA4"/>
    <w:rsid w:val="0005169F"/>
    <w:rsid w:val="00061868"/>
    <w:rsid w:val="000729E6"/>
    <w:rsid w:val="00077C67"/>
    <w:rsid w:val="00087F97"/>
    <w:rsid w:val="000939A0"/>
    <w:rsid w:val="000A38C2"/>
    <w:rsid w:val="000D6180"/>
    <w:rsid w:val="000D6E94"/>
    <w:rsid w:val="000D783D"/>
    <w:rsid w:val="000F31FA"/>
    <w:rsid w:val="00124AAF"/>
    <w:rsid w:val="0013350C"/>
    <w:rsid w:val="001458EE"/>
    <w:rsid w:val="0015375C"/>
    <w:rsid w:val="00162A63"/>
    <w:rsid w:val="00163A7C"/>
    <w:rsid w:val="00166396"/>
    <w:rsid w:val="00171F64"/>
    <w:rsid w:val="001772C2"/>
    <w:rsid w:val="00183C5E"/>
    <w:rsid w:val="001A7BE8"/>
    <w:rsid w:val="001C648E"/>
    <w:rsid w:val="001D6457"/>
    <w:rsid w:val="00226CB0"/>
    <w:rsid w:val="00226EBD"/>
    <w:rsid w:val="00235CA2"/>
    <w:rsid w:val="002437C5"/>
    <w:rsid w:val="00253D88"/>
    <w:rsid w:val="0025719C"/>
    <w:rsid w:val="002571FD"/>
    <w:rsid w:val="00257741"/>
    <w:rsid w:val="002772FF"/>
    <w:rsid w:val="00285B01"/>
    <w:rsid w:val="002A3B21"/>
    <w:rsid w:val="002A6118"/>
    <w:rsid w:val="002C43A8"/>
    <w:rsid w:val="002D1D63"/>
    <w:rsid w:val="002D77AB"/>
    <w:rsid w:val="002F40CB"/>
    <w:rsid w:val="00321BCD"/>
    <w:rsid w:val="003313E7"/>
    <w:rsid w:val="0033152A"/>
    <w:rsid w:val="00342FA0"/>
    <w:rsid w:val="00351AF9"/>
    <w:rsid w:val="00351F81"/>
    <w:rsid w:val="00360649"/>
    <w:rsid w:val="00362E3C"/>
    <w:rsid w:val="003645AA"/>
    <w:rsid w:val="00376131"/>
    <w:rsid w:val="00392A81"/>
    <w:rsid w:val="003B4B73"/>
    <w:rsid w:val="003D18CE"/>
    <w:rsid w:val="003D1DF8"/>
    <w:rsid w:val="003F3379"/>
    <w:rsid w:val="003F35D9"/>
    <w:rsid w:val="003F7BA2"/>
    <w:rsid w:val="00410083"/>
    <w:rsid w:val="00424471"/>
    <w:rsid w:val="00454E00"/>
    <w:rsid w:val="004738F0"/>
    <w:rsid w:val="00483534"/>
    <w:rsid w:val="00487D07"/>
    <w:rsid w:val="004907DC"/>
    <w:rsid w:val="004A2F44"/>
    <w:rsid w:val="004A7635"/>
    <w:rsid w:val="004B3D5B"/>
    <w:rsid w:val="004B6FCF"/>
    <w:rsid w:val="004C0D09"/>
    <w:rsid w:val="004C4B84"/>
    <w:rsid w:val="004C5981"/>
    <w:rsid w:val="004D6DC6"/>
    <w:rsid w:val="004E471A"/>
    <w:rsid w:val="004F2892"/>
    <w:rsid w:val="005063F2"/>
    <w:rsid w:val="00510E54"/>
    <w:rsid w:val="005131B8"/>
    <w:rsid w:val="00517821"/>
    <w:rsid w:val="005345B8"/>
    <w:rsid w:val="00546CE0"/>
    <w:rsid w:val="0055084C"/>
    <w:rsid w:val="005626CA"/>
    <w:rsid w:val="00570203"/>
    <w:rsid w:val="00571FFE"/>
    <w:rsid w:val="0059679D"/>
    <w:rsid w:val="00597E43"/>
    <w:rsid w:val="005A120E"/>
    <w:rsid w:val="005B12E2"/>
    <w:rsid w:val="005B1CA6"/>
    <w:rsid w:val="005B74BC"/>
    <w:rsid w:val="005D423D"/>
    <w:rsid w:val="005E1123"/>
    <w:rsid w:val="0060032A"/>
    <w:rsid w:val="00602C91"/>
    <w:rsid w:val="00627E59"/>
    <w:rsid w:val="006364C0"/>
    <w:rsid w:val="00671ED3"/>
    <w:rsid w:val="00672E62"/>
    <w:rsid w:val="006736F5"/>
    <w:rsid w:val="00677BE3"/>
    <w:rsid w:val="006850E9"/>
    <w:rsid w:val="006C6A8C"/>
    <w:rsid w:val="006C773C"/>
    <w:rsid w:val="006D0D60"/>
    <w:rsid w:val="006D7B79"/>
    <w:rsid w:val="006E727B"/>
    <w:rsid w:val="006F3C7F"/>
    <w:rsid w:val="007006A6"/>
    <w:rsid w:val="00711CA4"/>
    <w:rsid w:val="007178F8"/>
    <w:rsid w:val="00721548"/>
    <w:rsid w:val="007215A4"/>
    <w:rsid w:val="00727252"/>
    <w:rsid w:val="007320F3"/>
    <w:rsid w:val="007330A8"/>
    <w:rsid w:val="00735653"/>
    <w:rsid w:val="00742F94"/>
    <w:rsid w:val="00744DEE"/>
    <w:rsid w:val="00745764"/>
    <w:rsid w:val="007917B4"/>
    <w:rsid w:val="007A5AC9"/>
    <w:rsid w:val="007A6781"/>
    <w:rsid w:val="007B29EC"/>
    <w:rsid w:val="007B4840"/>
    <w:rsid w:val="007B67F1"/>
    <w:rsid w:val="007C0F05"/>
    <w:rsid w:val="007D1F1D"/>
    <w:rsid w:val="007D5197"/>
    <w:rsid w:val="007E22F0"/>
    <w:rsid w:val="00800397"/>
    <w:rsid w:val="00816766"/>
    <w:rsid w:val="008173C6"/>
    <w:rsid w:val="00827CA8"/>
    <w:rsid w:val="00835732"/>
    <w:rsid w:val="00844F22"/>
    <w:rsid w:val="008460B9"/>
    <w:rsid w:val="00852127"/>
    <w:rsid w:val="00863146"/>
    <w:rsid w:val="008710BA"/>
    <w:rsid w:val="00882202"/>
    <w:rsid w:val="00893567"/>
    <w:rsid w:val="008973C7"/>
    <w:rsid w:val="008A1918"/>
    <w:rsid w:val="008B1CE2"/>
    <w:rsid w:val="008C38CA"/>
    <w:rsid w:val="008C3D62"/>
    <w:rsid w:val="008C6EA1"/>
    <w:rsid w:val="008C7B2E"/>
    <w:rsid w:val="008D53D5"/>
    <w:rsid w:val="008E1976"/>
    <w:rsid w:val="008E4BC1"/>
    <w:rsid w:val="00902513"/>
    <w:rsid w:val="00917E5B"/>
    <w:rsid w:val="009264A6"/>
    <w:rsid w:val="00926B6C"/>
    <w:rsid w:val="00927CB3"/>
    <w:rsid w:val="009427C6"/>
    <w:rsid w:val="00947E54"/>
    <w:rsid w:val="00965C6D"/>
    <w:rsid w:val="00973E89"/>
    <w:rsid w:val="00987E25"/>
    <w:rsid w:val="009A3D2E"/>
    <w:rsid w:val="009B0FD4"/>
    <w:rsid w:val="009B5CB9"/>
    <w:rsid w:val="009C4EA1"/>
    <w:rsid w:val="009E481B"/>
    <w:rsid w:val="009F5182"/>
    <w:rsid w:val="00A01CBB"/>
    <w:rsid w:val="00A01DAA"/>
    <w:rsid w:val="00A024FC"/>
    <w:rsid w:val="00A0549B"/>
    <w:rsid w:val="00A121BD"/>
    <w:rsid w:val="00A236F0"/>
    <w:rsid w:val="00A31B8F"/>
    <w:rsid w:val="00A61D51"/>
    <w:rsid w:val="00A7515C"/>
    <w:rsid w:val="00A7674B"/>
    <w:rsid w:val="00AB0763"/>
    <w:rsid w:val="00AD230D"/>
    <w:rsid w:val="00B03AC8"/>
    <w:rsid w:val="00B2501A"/>
    <w:rsid w:val="00B3006D"/>
    <w:rsid w:val="00B3131C"/>
    <w:rsid w:val="00B316E9"/>
    <w:rsid w:val="00B43C3B"/>
    <w:rsid w:val="00B659B4"/>
    <w:rsid w:val="00B773CC"/>
    <w:rsid w:val="00B84A38"/>
    <w:rsid w:val="00B860C8"/>
    <w:rsid w:val="00B93C43"/>
    <w:rsid w:val="00BB2482"/>
    <w:rsid w:val="00BD2C2E"/>
    <w:rsid w:val="00BD5F90"/>
    <w:rsid w:val="00BE3A10"/>
    <w:rsid w:val="00BE7AED"/>
    <w:rsid w:val="00BF3F37"/>
    <w:rsid w:val="00BF4A6F"/>
    <w:rsid w:val="00BF4F0D"/>
    <w:rsid w:val="00C0441A"/>
    <w:rsid w:val="00C149F7"/>
    <w:rsid w:val="00C309C8"/>
    <w:rsid w:val="00C415C5"/>
    <w:rsid w:val="00C42F58"/>
    <w:rsid w:val="00C46AE6"/>
    <w:rsid w:val="00C50464"/>
    <w:rsid w:val="00C53C6A"/>
    <w:rsid w:val="00C57668"/>
    <w:rsid w:val="00C721BF"/>
    <w:rsid w:val="00C922E7"/>
    <w:rsid w:val="00C930BB"/>
    <w:rsid w:val="00CA3846"/>
    <w:rsid w:val="00CA5491"/>
    <w:rsid w:val="00CA5FBA"/>
    <w:rsid w:val="00CB3417"/>
    <w:rsid w:val="00CD0C40"/>
    <w:rsid w:val="00CD661B"/>
    <w:rsid w:val="00CE1044"/>
    <w:rsid w:val="00CF10F0"/>
    <w:rsid w:val="00CF5F1C"/>
    <w:rsid w:val="00D01786"/>
    <w:rsid w:val="00D04EC4"/>
    <w:rsid w:val="00D22C26"/>
    <w:rsid w:val="00D32225"/>
    <w:rsid w:val="00D35C3F"/>
    <w:rsid w:val="00D47345"/>
    <w:rsid w:val="00D54080"/>
    <w:rsid w:val="00D56EF4"/>
    <w:rsid w:val="00D60CC9"/>
    <w:rsid w:val="00D74344"/>
    <w:rsid w:val="00D84507"/>
    <w:rsid w:val="00D848D3"/>
    <w:rsid w:val="00D9091F"/>
    <w:rsid w:val="00D92A6C"/>
    <w:rsid w:val="00D9381D"/>
    <w:rsid w:val="00D941FF"/>
    <w:rsid w:val="00D9695B"/>
    <w:rsid w:val="00D976D6"/>
    <w:rsid w:val="00DB3D87"/>
    <w:rsid w:val="00DD438C"/>
    <w:rsid w:val="00DD6734"/>
    <w:rsid w:val="00DE1DD3"/>
    <w:rsid w:val="00DF21B4"/>
    <w:rsid w:val="00E03B62"/>
    <w:rsid w:val="00E13C7C"/>
    <w:rsid w:val="00E20ECE"/>
    <w:rsid w:val="00E222E2"/>
    <w:rsid w:val="00E27AA8"/>
    <w:rsid w:val="00E30D9D"/>
    <w:rsid w:val="00E504FB"/>
    <w:rsid w:val="00E5108C"/>
    <w:rsid w:val="00E5510B"/>
    <w:rsid w:val="00E74046"/>
    <w:rsid w:val="00E93D44"/>
    <w:rsid w:val="00E94CAF"/>
    <w:rsid w:val="00E95168"/>
    <w:rsid w:val="00EA0CB6"/>
    <w:rsid w:val="00EA18A1"/>
    <w:rsid w:val="00EB3C29"/>
    <w:rsid w:val="00EB72C7"/>
    <w:rsid w:val="00EC6755"/>
    <w:rsid w:val="00ED3225"/>
    <w:rsid w:val="00EE2347"/>
    <w:rsid w:val="00EE5065"/>
    <w:rsid w:val="00F106FD"/>
    <w:rsid w:val="00F17518"/>
    <w:rsid w:val="00F63176"/>
    <w:rsid w:val="00F63755"/>
    <w:rsid w:val="00F72F61"/>
    <w:rsid w:val="00F73800"/>
    <w:rsid w:val="00F8279C"/>
    <w:rsid w:val="00FB1430"/>
    <w:rsid w:val="00FB27D5"/>
    <w:rsid w:val="00FB4C5D"/>
    <w:rsid w:val="00FC76BC"/>
    <w:rsid w:val="00FD4ADE"/>
    <w:rsid w:val="00FF12CA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9CC73"/>
  <w15:chartTrackingRefBased/>
  <w15:docId w15:val="{1E6264A6-9624-4A8A-8A03-CDE214D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C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8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8"/>
      </w:numPr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8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8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28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2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nnerAddress">
    <w:name w:val="BannerAddress"/>
    <w:rPr>
      <w:rFonts w:ascii="Arial" w:hAnsi="Arial"/>
    </w:rPr>
  </w:style>
  <w:style w:type="paragraph" w:customStyle="1" w:styleId="BannerCompany">
    <w:name w:val="BannerCompany"/>
    <w:rPr>
      <w:rFonts w:ascii="Arial" w:hAnsi="Arial"/>
      <w:b/>
    </w:rPr>
  </w:style>
  <w:style w:type="paragraph" w:customStyle="1" w:styleId="BannerTitle">
    <w:name w:val="BannerTitle"/>
    <w:pPr>
      <w:spacing w:line="340" w:lineRule="exact"/>
      <w:ind w:right="14"/>
      <w:jc w:val="right"/>
    </w:pPr>
    <w:rPr>
      <w:rFonts w:ascii="Arial" w:hAnsi="Arial"/>
      <w:b/>
      <w:i/>
      <w:sz w:val="32"/>
    </w:rPr>
  </w:style>
  <w:style w:type="paragraph" w:customStyle="1" w:styleId="BodyText10">
    <w:name w:val="BodyText10"/>
    <w:basedOn w:val="Normal"/>
    <w:pPr>
      <w:spacing w:before="120" w:line="220" w:lineRule="exact"/>
      <w:ind w:left="72" w:right="72"/>
      <w:jc w:val="both"/>
    </w:pPr>
    <w:rPr>
      <w:szCs w:val="20"/>
    </w:rPr>
  </w:style>
  <w:style w:type="paragraph" w:customStyle="1" w:styleId="BodyText1010">
    <w:name w:val="BodyText10/10"/>
    <w:pPr>
      <w:spacing w:line="200" w:lineRule="exact"/>
      <w:ind w:right="14"/>
      <w:jc w:val="both"/>
    </w:pPr>
    <w:rPr>
      <w:rFonts w:ascii="Arial" w:hAnsi="Arial"/>
    </w:rPr>
  </w:style>
  <w:style w:type="paragraph" w:customStyle="1" w:styleId="BodyText10105">
    <w:name w:val="BodyText10/10.5"/>
    <w:pPr>
      <w:spacing w:line="210" w:lineRule="exact"/>
      <w:ind w:right="14"/>
      <w:jc w:val="both"/>
    </w:pPr>
    <w:rPr>
      <w:rFonts w:ascii="Arial" w:hAnsi="Arial"/>
    </w:rPr>
  </w:style>
  <w:style w:type="paragraph" w:customStyle="1" w:styleId="BodyText10113">
    <w:name w:val="BodyText10/11/3"/>
    <w:pPr>
      <w:spacing w:before="60" w:line="220" w:lineRule="exact"/>
      <w:ind w:right="14"/>
      <w:jc w:val="both"/>
    </w:pPr>
    <w:rPr>
      <w:rFonts w:ascii="Arial" w:hAnsi="Arial"/>
    </w:rPr>
  </w:style>
  <w:style w:type="paragraph" w:customStyle="1" w:styleId="BodyText10116">
    <w:name w:val="BodyText10/11/6"/>
    <w:pPr>
      <w:spacing w:before="120" w:line="220" w:lineRule="exact"/>
      <w:ind w:right="14"/>
      <w:jc w:val="both"/>
    </w:pPr>
    <w:rPr>
      <w:rFonts w:ascii="Arial" w:hAnsi="Arial"/>
    </w:rPr>
  </w:style>
  <w:style w:type="paragraph" w:customStyle="1" w:styleId="BodyText8">
    <w:name w:val="BodyText8"/>
    <w:pPr>
      <w:spacing w:before="120" w:line="180" w:lineRule="exact"/>
      <w:ind w:right="14"/>
      <w:jc w:val="both"/>
    </w:pPr>
    <w:rPr>
      <w:rFonts w:ascii="Arial" w:hAnsi="Arial"/>
      <w:sz w:val="16"/>
    </w:rPr>
  </w:style>
  <w:style w:type="paragraph" w:customStyle="1" w:styleId="BodyText9">
    <w:name w:val="BodyText9"/>
    <w:pPr>
      <w:spacing w:before="120" w:line="200" w:lineRule="exact"/>
      <w:ind w:right="14"/>
      <w:jc w:val="both"/>
    </w:pPr>
    <w:rPr>
      <w:rFonts w:ascii="Arial" w:hAnsi="Arial"/>
      <w:sz w:val="18"/>
    </w:rPr>
  </w:style>
  <w:style w:type="paragraph" w:customStyle="1" w:styleId="Fillin">
    <w:name w:val="Fillin"/>
    <w:pPr>
      <w:ind w:left="72" w:right="72"/>
    </w:pPr>
    <w:rPr>
      <w:rFonts w:ascii="Courier New" w:hAnsi="Courier New"/>
    </w:rPr>
  </w:style>
  <w:style w:type="character" w:customStyle="1" w:styleId="FooterForm10">
    <w:name w:val="FooterForm10"/>
    <w:rPr>
      <w:rFonts w:ascii="Arial" w:hAnsi="Arial"/>
      <w:noProof w:val="0"/>
      <w:sz w:val="20"/>
      <w:lang w:val="en-US"/>
    </w:rPr>
  </w:style>
  <w:style w:type="character" w:customStyle="1" w:styleId="FooterForm9">
    <w:name w:val="FooterForm9"/>
    <w:rPr>
      <w:rFonts w:ascii="Arial" w:hAnsi="Arial"/>
      <w:noProof w:val="0"/>
      <w:sz w:val="18"/>
      <w:lang w:val="en-US"/>
    </w:rPr>
  </w:style>
  <w:style w:type="character" w:customStyle="1" w:styleId="FooterPage10">
    <w:name w:val="FooterPage10"/>
    <w:rPr>
      <w:rFonts w:ascii="Arial" w:hAnsi="Arial"/>
      <w:noProof w:val="0"/>
      <w:sz w:val="16"/>
      <w:lang w:val="en-US"/>
    </w:rPr>
  </w:style>
  <w:style w:type="paragraph" w:customStyle="1" w:styleId="HeadingCaption">
    <w:name w:val="HeadingCaption"/>
    <w:pPr>
      <w:ind w:left="72" w:right="72"/>
    </w:pPr>
    <w:rPr>
      <w:rFonts w:ascii="Arial" w:hAnsi="Arial"/>
      <w:sz w:val="16"/>
    </w:rPr>
  </w:style>
  <w:style w:type="paragraph" w:customStyle="1" w:styleId="HeadingSection">
    <w:name w:val="HeadingSection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3"/>
      </w:numPr>
    </w:pPr>
  </w:style>
  <w:style w:type="paragraph" w:styleId="ListBullet2">
    <w:name w:val="List Bullet 2"/>
    <w:basedOn w:val="Normal"/>
    <w:pPr>
      <w:numPr>
        <w:numId w:val="14"/>
      </w:numPr>
    </w:pPr>
  </w:style>
  <w:style w:type="paragraph" w:styleId="ListBullet3">
    <w:name w:val="List Bullet 3"/>
    <w:basedOn w:val="Normal"/>
    <w:pPr>
      <w:numPr>
        <w:numId w:val="15"/>
      </w:numPr>
    </w:pPr>
  </w:style>
  <w:style w:type="paragraph" w:styleId="ListBullet4">
    <w:name w:val="List Bullet 4"/>
    <w:basedOn w:val="Normal"/>
    <w:pPr>
      <w:numPr>
        <w:numId w:val="16"/>
      </w:numPr>
    </w:pPr>
  </w:style>
  <w:style w:type="paragraph" w:styleId="ListBullet5">
    <w:name w:val="List Bullet 5"/>
    <w:basedOn w:val="Normal"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numbering" w:styleId="111111">
    <w:name w:val="Outline List 2"/>
    <w:basedOn w:val="NoList"/>
    <w:rsid w:val="00162A63"/>
    <w:pPr>
      <w:numPr>
        <w:numId w:val="26"/>
      </w:numPr>
    </w:pPr>
  </w:style>
  <w:style w:type="paragraph" w:customStyle="1" w:styleId="SectionHeading">
    <w:name w:val="SectionHeading"/>
    <w:basedOn w:val="BodyText10"/>
    <w:pPr>
      <w:spacing w:before="0" w:line="240" w:lineRule="auto"/>
      <w:jc w:val="left"/>
    </w:pPr>
    <w:rPr>
      <w:b/>
      <w:i/>
      <w:sz w:val="24"/>
      <w:szCs w:val="24"/>
    </w:rPr>
  </w:style>
  <w:style w:type="numbering" w:styleId="1ai">
    <w:name w:val="Outline List 1"/>
    <w:basedOn w:val="NoList"/>
    <w:rsid w:val="00162A63"/>
    <w:pPr>
      <w:numPr>
        <w:numId w:val="27"/>
      </w:numPr>
    </w:pPr>
  </w:style>
  <w:style w:type="numbering" w:styleId="ArticleSection">
    <w:name w:val="Outline List 3"/>
    <w:basedOn w:val="NoList"/>
    <w:rsid w:val="00162A63"/>
    <w:pPr>
      <w:numPr>
        <w:numId w:val="28"/>
      </w:numPr>
    </w:pPr>
  </w:style>
  <w:style w:type="table" w:styleId="Table3Deffects1">
    <w:name w:val="Table 3D effects 1"/>
    <w:basedOn w:val="TableNormal"/>
    <w:rsid w:val="00162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62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62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62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62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62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62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62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62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62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62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62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62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62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62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62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62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6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62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62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62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62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62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62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62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62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62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62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62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62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62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62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62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6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62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62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62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772C2"/>
  </w:style>
  <w:style w:type="character" w:styleId="BookTitle">
    <w:name w:val="Book Title"/>
    <w:uiPriority w:val="33"/>
    <w:qFormat/>
    <w:rsid w:val="001772C2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D78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D783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D783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0D783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uiPriority w:val="21"/>
    <w:qFormat/>
    <w:rsid w:val="001772C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2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772C2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qFormat/>
    <w:rsid w:val="001772C2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D78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D78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D78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D78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D78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D783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772C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772C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772C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772C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772C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rsid w:val="001772C2"/>
    <w:pPr>
      <w:ind w:left="720"/>
    </w:pPr>
  </w:style>
  <w:style w:type="table" w:styleId="MediumGrid1">
    <w:name w:val="Medium Grid 1"/>
    <w:basedOn w:val="TableNormal"/>
    <w:uiPriority w:val="67"/>
    <w:rsid w:val="000D783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D78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D783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D78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D783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D78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D783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783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D78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78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1772C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1772C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772C2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1772C2"/>
    <w:rPr>
      <w:rFonts w:ascii="Arial" w:hAnsi="Arial"/>
      <w:i/>
      <w:iCs/>
      <w:color w:val="000000"/>
      <w:szCs w:val="24"/>
    </w:rPr>
  </w:style>
  <w:style w:type="character" w:styleId="SubtleEmphasis">
    <w:name w:val="Subtle Emphasis"/>
    <w:uiPriority w:val="19"/>
    <w:qFormat/>
    <w:rsid w:val="001772C2"/>
    <w:rPr>
      <w:i/>
      <w:iCs/>
      <w:color w:val="808080"/>
    </w:rPr>
  </w:style>
  <w:style w:type="character" w:styleId="SubtleReference">
    <w:name w:val="Subtle Reference"/>
    <w:uiPriority w:val="31"/>
    <w:qFormat/>
    <w:rsid w:val="001772C2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2C2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9F51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lang w:val="x-none" w:eastAsia="x-none"/>
    </w:rPr>
  </w:style>
  <w:style w:type="character" w:customStyle="1" w:styleId="BasicParagraphChar">
    <w:name w:val="[Basic Paragraph] Char"/>
    <w:link w:val="BasicParagraph"/>
    <w:uiPriority w:val="99"/>
    <w:rsid w:val="009F5182"/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DF21B4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DF21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F21B4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DF21B4"/>
    <w:rPr>
      <w:rFonts w:ascii="Arial" w:hAnsi="Arial" w:cs="Arial"/>
      <w:vanish/>
      <w:sz w:val="16"/>
      <w:szCs w:val="16"/>
    </w:rPr>
  </w:style>
  <w:style w:type="table" w:styleId="GridTable1Light">
    <w:name w:val="Grid Table 1 Light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26CA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5626CA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5626C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5626C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5626C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5626C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5626C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5626CA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5626C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5626C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5626C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26C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26C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26C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26CA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26C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26C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styleId="Hashtag">
    <w:name w:val="Hashtag"/>
    <w:uiPriority w:val="99"/>
    <w:semiHidden/>
    <w:unhideWhenUsed/>
    <w:rsid w:val="005626CA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5626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5626CA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26CA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5626C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26CA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26C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5626CA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5626CA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5626CA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5626CA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5626CA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5626CA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5626CA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26CA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26CA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26CA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26CA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26CA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26CA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uiPriority w:val="99"/>
    <w:semiHidden/>
    <w:unhideWhenUsed/>
    <w:rsid w:val="005626CA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5626C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626C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5626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26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5626C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uiPriority w:val="99"/>
    <w:semiHidden/>
    <w:unhideWhenUsed/>
    <w:rsid w:val="005626CA"/>
    <w:rPr>
      <w:u w:val="dotted"/>
    </w:rPr>
  </w:style>
  <w:style w:type="table" w:styleId="TableGridLight">
    <w:name w:val="Grid Table Light"/>
    <w:basedOn w:val="TableNormal"/>
    <w:uiPriority w:val="40"/>
    <w:rsid w:val="005626C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5626CA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4C598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rfps@exchange.princip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wrfps@exchange.princip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981370\Downloads\GetFile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Notes xmlns="12f2caa3-2f6f-49a0-9f13-5b1309e13de4" xsi:nil="true"/>
    <lcf76f155ced4ddcb4097134ff3c332f xmlns="12f2caa3-2f6f-49a0-9f13-5b1309e13de4">
      <Terms xmlns="http://schemas.microsoft.com/office/infopath/2007/PartnerControls"/>
    </lcf76f155ced4ddcb4097134ff3c332f>
    <TaxCatchAll xmlns="b321ad9c-65f3-4b5a-ad5c-8eb431ac3f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357CAB600E74C82A561655A3F965D" ma:contentTypeVersion="16" ma:contentTypeDescription="Create a new document." ma:contentTypeScope="" ma:versionID="162fd03d99967afc25ea04522f6e1545">
  <xsd:schema xmlns:xsd="http://www.w3.org/2001/XMLSchema" xmlns:xs="http://www.w3.org/2001/XMLSchema" xmlns:p="http://schemas.microsoft.com/office/2006/metadata/properties" xmlns:ns2="12f2caa3-2f6f-49a0-9f13-5b1309e13de4" xmlns:ns3="00a0abf1-db4d-40c2-9ab0-8f11fd44dbb4" xmlns:ns4="b321ad9c-65f3-4b5a-ad5c-8eb431ac3fd0" targetNamespace="http://schemas.microsoft.com/office/2006/metadata/properties" ma:root="true" ma:fieldsID="3f5f49b82ba56c590eb842f07c5f2277" ns2:_="" ns3:_="" ns4:_="">
    <xsd:import namespace="12f2caa3-2f6f-49a0-9f13-5b1309e13de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" minOccurs="0"/>
                <xsd:element ref="ns3:Notes1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2caa3-2f6f-49a0-9f13-5b1309e1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Notes1" ma:index="18" nillable="true" ma:displayName="Notes" ma:internalName="Notes1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F6E2-9913-400E-AFB4-AAA5BB788F30}">
  <ds:schemaRefs>
    <ds:schemaRef ds:uri="http://schemas.microsoft.com/office/2006/metadata/properties"/>
    <ds:schemaRef ds:uri="http://schemas.microsoft.com/office/infopath/2007/PartnerControls"/>
    <ds:schemaRef ds:uri="00a0abf1-db4d-40c2-9ab0-8f11fd44dbb4"/>
    <ds:schemaRef ds:uri="12f2caa3-2f6f-49a0-9f13-5b1309e13de4"/>
    <ds:schemaRef ds:uri="b321ad9c-65f3-4b5a-ad5c-8eb431ac3fd0"/>
  </ds:schemaRefs>
</ds:datastoreItem>
</file>

<file path=customXml/itemProps2.xml><?xml version="1.0" encoding="utf-8"?>
<ds:datastoreItem xmlns:ds="http://schemas.openxmlformats.org/officeDocument/2006/customXml" ds:itemID="{BFE64829-836B-4E6F-8079-C6E56642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2caa3-2f6f-49a0-9f13-5b1309e13de4"/>
    <ds:schemaRef ds:uri="00a0abf1-db4d-40c2-9ab0-8f11fd44dbb4"/>
    <ds:schemaRef ds:uri="b321ad9c-65f3-4b5a-ad5c-8eb431ac3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E8E78-2657-4AE3-8EE4-473661F2B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85097-C895-4E32-B575-A93EB08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GetFile (5).dot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BB11097-04.dot</vt:lpstr>
    </vt:vector>
  </TitlesOfParts>
  <Manager/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DD2606-06_unlocked.docx</dc:title>
  <dc:subject>Virtual Supply</dc:subject>
  <dc:creator>Publishing Services</dc:creator>
  <cp:keywords/>
  <cp:lastModifiedBy>Bloom, Melissa</cp:lastModifiedBy>
  <cp:revision>2</cp:revision>
  <cp:lastPrinted>2023-03-13T22:25:00Z</cp:lastPrinted>
  <dcterms:created xsi:type="dcterms:W3CDTF">2023-03-14T21:44:00Z</dcterms:created>
  <dcterms:modified xsi:type="dcterms:W3CDTF">2023-03-14T21:44:00Z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0x0101004C7357CAB600E74C82A561655A3F965D</vt:lpwstr>
  </property>
  <property fmtid="{D5CDD505-2E9C-101B-9397-08002B2CF9AE}" pid="3" name="MSIP_Label_f1a85edf-1344-4c6a-a94e-0a9833d749f3_Enabled">
    <vt:lpwstr>true</vt:lpwstr>
  </property>
  <property fmtid="{D5CDD505-2E9C-101B-9397-08002B2CF9AE}" pid="4" name="MSIP_Label_f1a85edf-1344-4c6a-a94e-0a9833d749f3_SetDate">
    <vt:lpwstr>2023-03-14T21:44:08Z</vt:lpwstr>
  </property>
  <property fmtid="{D5CDD505-2E9C-101B-9397-08002B2CF9AE}" pid="5" name="MSIP_Label_f1a85edf-1344-4c6a-a94e-0a9833d749f3_Method">
    <vt:lpwstr>Privileged</vt:lpwstr>
  </property>
  <property fmtid="{D5CDD505-2E9C-101B-9397-08002B2CF9AE}" pid="6" name="MSIP_Label_f1a85edf-1344-4c6a-a94e-0a9833d749f3_Name">
    <vt:lpwstr>Personal</vt:lpwstr>
  </property>
  <property fmtid="{D5CDD505-2E9C-101B-9397-08002B2CF9AE}" pid="7" name="MSIP_Label_f1a85edf-1344-4c6a-a94e-0a9833d749f3_SiteId">
    <vt:lpwstr>3bea478c-1684-4a8c-8e85-045ec54ba430</vt:lpwstr>
  </property>
  <property fmtid="{D5CDD505-2E9C-101B-9397-08002B2CF9AE}" pid="8" name="MSIP_Label_f1a85edf-1344-4c6a-a94e-0a9833d749f3_ActionId">
    <vt:lpwstr>66cbf99d-66dc-4f12-aecc-db3c8db9e7cb</vt:lpwstr>
  </property>
  <property fmtid="{D5CDD505-2E9C-101B-9397-08002B2CF9AE}" pid="9" name="MSIP_Label_f1a85edf-1344-4c6a-a94e-0a9833d749f3_ContentBits">
    <vt:lpwstr>2</vt:lpwstr>
  </property>
</Properties>
</file>