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ook w:val="04A0" w:firstRow="1" w:lastRow="0" w:firstColumn="1" w:lastColumn="0" w:noHBand="0" w:noVBand="1"/>
      </w:tblPr>
      <w:tblGrid>
        <w:gridCol w:w="6930"/>
        <w:gridCol w:w="3150"/>
      </w:tblGrid>
      <w:tr w:rsidR="00B773CC" w:rsidRPr="004A7635" w14:paraId="29FA2B0B" w14:textId="77777777" w:rsidTr="008C7B2E">
        <w:trPr>
          <w:trHeight w:val="360"/>
        </w:trPr>
        <w:tc>
          <w:tcPr>
            <w:tcW w:w="6930" w:type="dxa"/>
            <w:tcMar>
              <w:top w:w="0" w:type="dxa"/>
              <w:left w:w="0" w:type="dxa"/>
              <w:right w:w="115" w:type="dxa"/>
            </w:tcMar>
          </w:tcPr>
          <w:p w14:paraId="21BC8140" w14:textId="77777777" w:rsidR="00B773CC" w:rsidRPr="004A7635" w:rsidRDefault="00B773CC" w:rsidP="00E94CAF">
            <w:pPr>
              <w:pStyle w:val="BasicParagraph"/>
              <w:tabs>
                <w:tab w:val="left" w:pos="90"/>
              </w:tabs>
              <w:suppressAutoHyphens/>
              <w:spacing w:after="120"/>
              <w:ind w:right="-1440"/>
              <w:rPr>
                <w:rFonts w:ascii="FSElliotPro" w:hAnsi="FSElliotPro" w:cs="FSElliotPro"/>
                <w:noProof/>
                <w:color w:val="595959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  <w:tcMar>
              <w:left w:w="115" w:type="dxa"/>
              <w:right w:w="0" w:type="dxa"/>
            </w:tcMar>
          </w:tcPr>
          <w:p w14:paraId="57B731B1" w14:textId="2C195CC3" w:rsidR="00B773CC" w:rsidRDefault="009E3569" w:rsidP="00947E54">
            <w:pPr>
              <w:pStyle w:val="BasicParagraph"/>
              <w:tabs>
                <w:tab w:val="left" w:pos="90"/>
              </w:tabs>
              <w:suppressAutoHyphens/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08318740" wp14:editId="3963289A">
                  <wp:extent cx="160020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3CC" w:rsidRPr="004A7635" w14:paraId="6AA7F6A0" w14:textId="77777777" w:rsidTr="008C7B2E">
        <w:trPr>
          <w:trHeight w:val="1095"/>
        </w:trPr>
        <w:tc>
          <w:tcPr>
            <w:tcW w:w="6930" w:type="dxa"/>
            <w:tcMar>
              <w:top w:w="0" w:type="dxa"/>
              <w:left w:w="0" w:type="dxa"/>
              <w:right w:w="115" w:type="dxa"/>
            </w:tcMar>
          </w:tcPr>
          <w:p w14:paraId="7D52135E" w14:textId="77777777" w:rsidR="00B773CC" w:rsidRPr="00D26E1D" w:rsidRDefault="00A9670E" w:rsidP="00B773CC">
            <w:pPr>
              <w:pStyle w:val="BasicParagraph"/>
              <w:tabs>
                <w:tab w:val="left" w:pos="90"/>
              </w:tabs>
              <w:suppressAutoHyphens/>
              <w:spacing w:after="120"/>
              <w:ind w:right="-1440"/>
              <w:rPr>
                <w:rFonts w:ascii="FS Elliot Pro" w:hAnsi="FS Elliot Pro" w:cs="FSElliotPro"/>
                <w:bCs/>
                <w:noProof/>
                <w:color w:val="595959"/>
                <w:sz w:val="22"/>
                <w:szCs w:val="22"/>
              </w:rPr>
            </w:pPr>
            <w:r w:rsidRPr="00D26E1D">
              <w:rPr>
                <w:rFonts w:ascii="FS Elliot Pro" w:hAnsi="FS Elliot Pro" w:cs="FSElliotPro"/>
                <w:bCs/>
                <w:noProof/>
                <w:color w:val="595959"/>
                <w:sz w:val="22"/>
                <w:szCs w:val="22"/>
              </w:rPr>
              <w:t xml:space="preserve">Business </w:t>
            </w:r>
            <w:r w:rsidR="00315847" w:rsidRPr="00D26E1D">
              <w:rPr>
                <w:rFonts w:ascii="FS Elliot Pro" w:hAnsi="FS Elliot Pro" w:cs="FSElliotPro"/>
                <w:bCs/>
                <w:noProof/>
                <w:color w:val="595959"/>
                <w:sz w:val="22"/>
                <w:szCs w:val="22"/>
              </w:rPr>
              <w:t>succession</w:t>
            </w:r>
            <w:r w:rsidR="003745A5" w:rsidRPr="00D26E1D">
              <w:rPr>
                <w:rFonts w:ascii="FS Elliot Pro" w:hAnsi="FS Elliot Pro" w:cs="FSElliotPro"/>
                <w:bCs/>
                <w:noProof/>
                <w:color w:val="595959"/>
                <w:sz w:val="22"/>
                <w:szCs w:val="22"/>
              </w:rPr>
              <w:t xml:space="preserve"> r</w:t>
            </w:r>
            <w:r w:rsidR="00315847" w:rsidRPr="00D26E1D">
              <w:rPr>
                <w:rFonts w:ascii="FS Elliot Pro" w:hAnsi="FS Elliot Pro" w:cs="FSElliotPro"/>
                <w:bCs/>
                <w:noProof/>
                <w:color w:val="595959"/>
                <w:sz w:val="22"/>
                <w:szCs w:val="22"/>
              </w:rPr>
              <w:t xml:space="preserve">equest for </w:t>
            </w:r>
            <w:r w:rsidR="003745A5" w:rsidRPr="00D26E1D">
              <w:rPr>
                <w:rFonts w:ascii="FS Elliot Pro" w:hAnsi="FS Elliot Pro" w:cs="FSElliotPro"/>
                <w:bCs/>
                <w:noProof/>
                <w:color w:val="595959"/>
                <w:sz w:val="22"/>
                <w:szCs w:val="22"/>
              </w:rPr>
              <w:t>p</w:t>
            </w:r>
            <w:r w:rsidR="00315847" w:rsidRPr="00D26E1D">
              <w:rPr>
                <w:rFonts w:ascii="FS Elliot Pro" w:hAnsi="FS Elliot Pro" w:cs="FSElliotPro"/>
                <w:bCs/>
                <w:noProof/>
                <w:color w:val="595959"/>
                <w:sz w:val="22"/>
                <w:szCs w:val="22"/>
              </w:rPr>
              <w:t>roposal</w:t>
            </w:r>
          </w:p>
          <w:p w14:paraId="50BDFD33" w14:textId="77777777" w:rsidR="00B773CC" w:rsidRPr="00475DA2" w:rsidRDefault="00A9670E" w:rsidP="00A9670E">
            <w:pPr>
              <w:pStyle w:val="BasicParagraph"/>
              <w:tabs>
                <w:tab w:val="left" w:pos="90"/>
              </w:tabs>
              <w:suppressAutoHyphens/>
              <w:spacing w:after="120" w:line="240" w:lineRule="auto"/>
              <w:ind w:right="-1440"/>
              <w:rPr>
                <w:rFonts w:ascii="FSElliotPro" w:hAnsi="FSElliotPro" w:cs="FSElliotPro"/>
                <w:noProof/>
                <w:color w:val="0076CF"/>
                <w:sz w:val="22"/>
                <w:szCs w:val="22"/>
              </w:rPr>
            </w:pPr>
            <w:r w:rsidRPr="00475DA2">
              <w:rPr>
                <w:rFonts w:ascii="FSElliotPro" w:hAnsi="FSElliotPro" w:cs="FSElliotPro"/>
                <w:color w:val="0076CF"/>
                <w:sz w:val="56"/>
                <w:szCs w:val="56"/>
              </w:rPr>
              <w:t>Help secure your transition from the business</w:t>
            </w:r>
          </w:p>
        </w:tc>
        <w:tc>
          <w:tcPr>
            <w:tcW w:w="3150" w:type="dxa"/>
            <w:vMerge/>
            <w:tcMar>
              <w:left w:w="115" w:type="dxa"/>
              <w:right w:w="0" w:type="dxa"/>
            </w:tcMar>
          </w:tcPr>
          <w:p w14:paraId="23A777B4" w14:textId="77777777" w:rsidR="00B773CC" w:rsidRDefault="00B773CC" w:rsidP="00947E54">
            <w:pPr>
              <w:pStyle w:val="BasicParagraph"/>
              <w:tabs>
                <w:tab w:val="left" w:pos="90"/>
              </w:tabs>
              <w:suppressAutoHyphens/>
              <w:spacing w:line="240" w:lineRule="auto"/>
              <w:jc w:val="right"/>
            </w:pPr>
          </w:p>
        </w:tc>
      </w:tr>
    </w:tbl>
    <w:p w14:paraId="48AD47D8" w14:textId="77777777" w:rsidR="008C7B2E" w:rsidRDefault="008C7B2E">
      <w:pPr>
        <w:rPr>
          <w:szCs w:val="20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A9670E" w:rsidRPr="00647606" w14:paraId="1638A8A3" w14:textId="77777777" w:rsidTr="00E3371F">
        <w:tc>
          <w:tcPr>
            <w:tcW w:w="10080" w:type="dxa"/>
            <w:shd w:val="clear" w:color="auto" w:fill="auto"/>
            <w:tcMar>
              <w:left w:w="0" w:type="dxa"/>
              <w:right w:w="115" w:type="dxa"/>
            </w:tcMar>
          </w:tcPr>
          <w:p w14:paraId="3AA9FCA4" w14:textId="77777777" w:rsidR="00A9670E" w:rsidRPr="00A9670E" w:rsidRDefault="00A9670E" w:rsidP="00A9670E">
            <w:pPr>
              <w:spacing w:before="120"/>
              <w:rPr>
                <w:rFonts w:ascii="FS Elliot Pro" w:hAnsi="FS Elliot Pro" w:cs="Arial"/>
                <w:color w:val="4D4E53"/>
                <w:szCs w:val="18"/>
              </w:rPr>
            </w:pPr>
            <w:r w:rsidRPr="00A9670E">
              <w:rPr>
                <w:rFonts w:ascii="FS Elliot Pro" w:hAnsi="FS Elliot Pro" w:cs="Arial"/>
                <w:color w:val="4D4E53"/>
                <w:szCs w:val="18"/>
              </w:rPr>
              <w:t xml:space="preserve">With a little information, we can help you design an appropriate business succession plan that meets </w:t>
            </w:r>
            <w:r>
              <w:rPr>
                <w:rFonts w:ascii="FS Elliot Pro" w:hAnsi="FS Elliot Pro" w:cs="Arial"/>
                <w:color w:val="4D4E53"/>
                <w:szCs w:val="18"/>
              </w:rPr>
              <w:br/>
            </w:r>
            <w:r w:rsidRPr="00A9670E">
              <w:rPr>
                <w:rFonts w:ascii="FS Elliot Pro" w:hAnsi="FS Elliot Pro" w:cs="Arial"/>
                <w:color w:val="4D4E53"/>
                <w:szCs w:val="18"/>
              </w:rPr>
              <w:t xml:space="preserve">your needs. </w:t>
            </w:r>
          </w:p>
          <w:p w14:paraId="264DEAE2" w14:textId="77777777" w:rsidR="00A9670E" w:rsidRPr="00647606" w:rsidRDefault="00A9670E" w:rsidP="00A9670E">
            <w:pPr>
              <w:spacing w:before="120"/>
              <w:rPr>
                <w:rFonts w:ascii="FS Elliot Pro" w:hAnsi="FS Elliot Pro" w:cs="Arial"/>
                <w:color w:val="4D4E53"/>
                <w:szCs w:val="18"/>
              </w:rPr>
            </w:pPr>
            <w:r w:rsidRPr="00A9670E">
              <w:rPr>
                <w:rFonts w:ascii="FS Elliot Pro" w:hAnsi="FS Elliot Pro" w:cs="Arial"/>
                <w:color w:val="4D4E53"/>
                <w:szCs w:val="18"/>
              </w:rPr>
              <w:t>There are many succession strategies to consider. Start with a simple question to narrow down your options.</w:t>
            </w:r>
          </w:p>
        </w:tc>
      </w:tr>
    </w:tbl>
    <w:p w14:paraId="16AA221A" w14:textId="77777777" w:rsidR="00C41831" w:rsidRDefault="00C41831">
      <w:pPr>
        <w:rPr>
          <w:noProof/>
          <w:szCs w:val="20"/>
        </w:rPr>
      </w:pPr>
    </w:p>
    <w:p w14:paraId="17EAEB5B" w14:textId="6DFBE5C1" w:rsidR="00A9670E" w:rsidRDefault="009E3569">
      <w:pPr>
        <w:rPr>
          <w:szCs w:val="20"/>
        </w:rPr>
      </w:pPr>
      <w:r>
        <w:rPr>
          <w:noProof/>
          <w:szCs w:val="20"/>
        </w:rPr>
        <w:drawing>
          <wp:inline distT="0" distB="0" distL="0" distR="0" wp14:anchorId="6F1E5CD7" wp14:editId="3289DD4F">
            <wp:extent cx="6400800" cy="466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3C678" w14:textId="77777777" w:rsidR="008D53D5" w:rsidRPr="00475DA2" w:rsidRDefault="00A9670E" w:rsidP="00DB5D63">
      <w:pPr>
        <w:tabs>
          <w:tab w:val="right" w:leader="underscore" w:pos="7560"/>
        </w:tabs>
        <w:spacing w:before="240"/>
        <w:rPr>
          <w:rFonts w:ascii="FS Elliot Pro" w:hAnsi="FS Elliot Pro" w:cs="Arial"/>
          <w:b/>
          <w:color w:val="0076CF"/>
          <w:sz w:val="22"/>
          <w:szCs w:val="18"/>
        </w:rPr>
      </w:pPr>
      <w:r w:rsidRPr="00475DA2">
        <w:rPr>
          <w:rFonts w:ascii="FS Elliot Pro" w:hAnsi="FS Elliot Pro" w:cs="Arial"/>
          <w:b/>
          <w:color w:val="0076CF"/>
          <w:sz w:val="22"/>
          <w:szCs w:val="18"/>
        </w:rPr>
        <w:t>Who will you transfer the business to when you exit?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A9670E" w:rsidRPr="00647606" w14:paraId="56F4B5BB" w14:textId="77777777" w:rsidTr="00E3371F">
        <w:tc>
          <w:tcPr>
            <w:tcW w:w="10080" w:type="dxa"/>
            <w:shd w:val="clear" w:color="auto" w:fill="auto"/>
            <w:tcMar>
              <w:left w:w="0" w:type="dxa"/>
              <w:right w:w="115" w:type="dxa"/>
            </w:tcMar>
          </w:tcPr>
          <w:p w14:paraId="6AF1BD36" w14:textId="34FEE489" w:rsidR="00A9670E" w:rsidRPr="00647606" w:rsidRDefault="00A9670E" w:rsidP="00E3371F">
            <w:pPr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="001866D0" w:rsidRPr="001866D0">
              <w:rPr>
                <w:rFonts w:ascii="FS Elliot Pro" w:hAnsi="FS Elliot Pro" w:cs="Arial"/>
                <w:color w:val="4D4E53"/>
                <w:szCs w:val="20"/>
              </w:rPr>
              <w:t>Gift to family</w:t>
            </w:r>
          </w:p>
        </w:tc>
      </w:tr>
      <w:tr w:rsidR="00AA1A1A" w:rsidRPr="00647606" w14:paraId="0456A3D0" w14:textId="77777777" w:rsidTr="00045728">
        <w:tc>
          <w:tcPr>
            <w:tcW w:w="10080" w:type="dxa"/>
            <w:shd w:val="clear" w:color="auto" w:fill="auto"/>
            <w:tcMar>
              <w:left w:w="0" w:type="dxa"/>
              <w:right w:w="115" w:type="dxa"/>
            </w:tcMar>
          </w:tcPr>
          <w:p w14:paraId="04EC9D2E" w14:textId="77777777" w:rsidR="00AA1A1A" w:rsidRPr="00647606" w:rsidRDefault="00AA1A1A" w:rsidP="00045728">
            <w:pPr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="001866D0" w:rsidRPr="001866D0">
              <w:rPr>
                <w:rFonts w:ascii="FS Elliot Pro" w:hAnsi="FS Elliot Pro" w:cs="Arial"/>
                <w:color w:val="4D4E53"/>
                <w:szCs w:val="20"/>
              </w:rPr>
              <w:t>Bequest to family</w:t>
            </w:r>
          </w:p>
        </w:tc>
      </w:tr>
      <w:tr w:rsidR="00AA1A1A" w:rsidRPr="00647606" w14:paraId="794A05BB" w14:textId="77777777" w:rsidTr="00045728">
        <w:tc>
          <w:tcPr>
            <w:tcW w:w="10080" w:type="dxa"/>
            <w:shd w:val="clear" w:color="auto" w:fill="auto"/>
            <w:tcMar>
              <w:left w:w="0" w:type="dxa"/>
              <w:right w:w="115" w:type="dxa"/>
            </w:tcMar>
          </w:tcPr>
          <w:p w14:paraId="0AD71B96" w14:textId="77777777" w:rsidR="00AA1A1A" w:rsidRPr="00647606" w:rsidRDefault="00AA1A1A" w:rsidP="00045728">
            <w:pPr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="001866D0" w:rsidRPr="001866D0">
              <w:rPr>
                <w:rFonts w:ascii="FS Elliot Pro" w:hAnsi="FS Elliot Pro" w:cs="Arial"/>
                <w:color w:val="4D4E53"/>
                <w:szCs w:val="20"/>
              </w:rPr>
              <w:t>Sell to family</w:t>
            </w:r>
          </w:p>
        </w:tc>
      </w:tr>
      <w:tr w:rsidR="00A9670E" w:rsidRPr="00647606" w14:paraId="2BE5A8E0" w14:textId="77777777" w:rsidTr="00E3371F">
        <w:tc>
          <w:tcPr>
            <w:tcW w:w="10080" w:type="dxa"/>
            <w:shd w:val="clear" w:color="auto" w:fill="auto"/>
            <w:tcMar>
              <w:left w:w="0" w:type="dxa"/>
              <w:right w:w="115" w:type="dxa"/>
            </w:tcMar>
          </w:tcPr>
          <w:p w14:paraId="27CAD8A3" w14:textId="77777777" w:rsidR="00A9670E" w:rsidRPr="00647606" w:rsidRDefault="00A9670E" w:rsidP="00E3371F">
            <w:pPr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="001866D0" w:rsidRPr="001866D0">
              <w:rPr>
                <w:rFonts w:ascii="FS Elliot Pro" w:hAnsi="FS Elliot Pro" w:cs="Arial"/>
                <w:color w:val="4D4E53"/>
                <w:szCs w:val="20"/>
              </w:rPr>
              <w:t>Sell to co-owner or business</w:t>
            </w:r>
          </w:p>
        </w:tc>
      </w:tr>
      <w:tr w:rsidR="001866D0" w:rsidRPr="00647606" w14:paraId="3B4C753B" w14:textId="77777777" w:rsidTr="00CD5466">
        <w:tc>
          <w:tcPr>
            <w:tcW w:w="10080" w:type="dxa"/>
            <w:shd w:val="clear" w:color="auto" w:fill="auto"/>
            <w:tcMar>
              <w:left w:w="0" w:type="dxa"/>
              <w:right w:w="115" w:type="dxa"/>
            </w:tcMar>
          </w:tcPr>
          <w:p w14:paraId="248C740A" w14:textId="77777777" w:rsidR="001866D0" w:rsidRPr="00647606" w:rsidRDefault="001866D0" w:rsidP="00CD5466">
            <w:pPr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Pr="001866D0">
              <w:rPr>
                <w:rFonts w:ascii="FS Elliot Pro" w:hAnsi="FS Elliot Pro" w:cs="Arial"/>
                <w:color w:val="4D4E53"/>
                <w:szCs w:val="20"/>
              </w:rPr>
              <w:t>Sell to an employee stock ownership plan (ESOP)</w:t>
            </w:r>
          </w:p>
        </w:tc>
      </w:tr>
      <w:tr w:rsidR="00A9670E" w:rsidRPr="00647606" w14:paraId="758AE5E7" w14:textId="77777777" w:rsidTr="00E3371F">
        <w:tc>
          <w:tcPr>
            <w:tcW w:w="10080" w:type="dxa"/>
            <w:shd w:val="clear" w:color="auto" w:fill="auto"/>
            <w:tcMar>
              <w:left w:w="0" w:type="dxa"/>
              <w:right w:w="115" w:type="dxa"/>
            </w:tcMar>
          </w:tcPr>
          <w:p w14:paraId="7F3A2ADA" w14:textId="77777777" w:rsidR="00A9670E" w:rsidRPr="00647606" w:rsidRDefault="00A9670E" w:rsidP="00E3371F">
            <w:pPr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="001866D0" w:rsidRPr="001866D0">
              <w:rPr>
                <w:rFonts w:ascii="FS Elliot Pro" w:hAnsi="FS Elliot Pro" w:cs="Arial"/>
                <w:color w:val="4D4E53"/>
                <w:szCs w:val="20"/>
              </w:rPr>
              <w:t>Sell to employee or third party</w:t>
            </w:r>
          </w:p>
        </w:tc>
      </w:tr>
    </w:tbl>
    <w:p w14:paraId="6CA2C0BB" w14:textId="77777777" w:rsidR="00A9670E" w:rsidRDefault="00A9670E">
      <w:pPr>
        <w:sectPr w:rsidR="00A9670E" w:rsidSect="00475498">
          <w:footerReference w:type="default" r:id="rId10"/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14:paraId="3AC8C2D7" w14:textId="77777777" w:rsidR="00A9670E" w:rsidRPr="00475DA2" w:rsidRDefault="00A9670E" w:rsidP="00A9670E">
      <w:pPr>
        <w:tabs>
          <w:tab w:val="right" w:leader="underscore" w:pos="7560"/>
        </w:tabs>
        <w:spacing w:before="240"/>
        <w:rPr>
          <w:rFonts w:ascii="FS Elliot Pro" w:hAnsi="FS Elliot Pro" w:cs="Arial"/>
          <w:b/>
          <w:color w:val="0076CF"/>
          <w:sz w:val="22"/>
          <w:szCs w:val="18"/>
        </w:rPr>
      </w:pPr>
      <w:r w:rsidRPr="00475DA2">
        <w:rPr>
          <w:rFonts w:ascii="FS Elliot Pro" w:hAnsi="FS Elliot Pro" w:cs="Arial"/>
          <w:b/>
          <w:color w:val="0076CF"/>
          <w:sz w:val="22"/>
          <w:szCs w:val="18"/>
        </w:rPr>
        <w:lastRenderedPageBreak/>
        <w:t>Business profile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151"/>
        <w:gridCol w:w="424"/>
        <w:gridCol w:w="355"/>
        <w:gridCol w:w="139"/>
        <w:gridCol w:w="541"/>
        <w:gridCol w:w="1080"/>
        <w:gridCol w:w="1170"/>
        <w:gridCol w:w="269"/>
        <w:gridCol w:w="2475"/>
        <w:gridCol w:w="135"/>
        <w:gridCol w:w="2341"/>
      </w:tblGrid>
      <w:tr w:rsidR="00A9670E" w:rsidRPr="00647606" w14:paraId="26E61341" w14:textId="77777777" w:rsidTr="00A9670E">
        <w:tc>
          <w:tcPr>
            <w:tcW w:w="1575" w:type="dxa"/>
            <w:gridSpan w:val="2"/>
            <w:shd w:val="clear" w:color="auto" w:fill="auto"/>
            <w:tcMar>
              <w:left w:w="0" w:type="dxa"/>
              <w:right w:w="115" w:type="dxa"/>
            </w:tcMar>
          </w:tcPr>
          <w:p w14:paraId="42E78427" w14:textId="77777777" w:rsidR="00A9670E" w:rsidRPr="00647606" w:rsidRDefault="00A9670E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Business name:</w:t>
            </w:r>
          </w:p>
        </w:tc>
        <w:tc>
          <w:tcPr>
            <w:tcW w:w="8505" w:type="dxa"/>
            <w:gridSpan w:val="9"/>
            <w:tcBorders>
              <w:bottom w:val="single" w:sz="4" w:space="0" w:color="C5C6C6"/>
            </w:tcBorders>
            <w:shd w:val="clear" w:color="auto" w:fill="auto"/>
          </w:tcPr>
          <w:p w14:paraId="46C5A209" w14:textId="77777777" w:rsidR="00A9670E" w:rsidRPr="00647606" w:rsidRDefault="00A9670E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A9670E" w:rsidRPr="00647606" w14:paraId="7F6F0DC5" w14:textId="77777777" w:rsidTr="001866D0">
        <w:tc>
          <w:tcPr>
            <w:tcW w:w="2610" w:type="dxa"/>
            <w:gridSpan w:val="5"/>
            <w:shd w:val="clear" w:color="auto" w:fill="auto"/>
            <w:tcMar>
              <w:left w:w="0" w:type="dxa"/>
              <w:right w:w="115" w:type="dxa"/>
            </w:tcMar>
          </w:tcPr>
          <w:p w14:paraId="637D723D" w14:textId="77777777" w:rsidR="00A9670E" w:rsidRPr="00647606" w:rsidRDefault="001866D0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1866D0">
              <w:rPr>
                <w:rFonts w:ascii="FS Elliot Pro" w:hAnsi="FS Elliot Pro" w:cs="Arial"/>
                <w:color w:val="4D4E53"/>
                <w:szCs w:val="18"/>
              </w:rPr>
              <w:t>Headquarters – City, State</w:t>
            </w:r>
            <w:r>
              <w:rPr>
                <w:rFonts w:ascii="FS Elliot Pro" w:hAnsi="FS Elliot Pro" w:cs="Arial"/>
                <w:color w:val="4D4E53"/>
                <w:szCs w:val="18"/>
              </w:rPr>
              <w:t>:</w:t>
            </w:r>
          </w:p>
        </w:tc>
        <w:tc>
          <w:tcPr>
            <w:tcW w:w="7470" w:type="dxa"/>
            <w:gridSpan w:val="6"/>
            <w:tcBorders>
              <w:bottom w:val="single" w:sz="4" w:space="0" w:color="C5C6C6"/>
            </w:tcBorders>
            <w:shd w:val="clear" w:color="auto" w:fill="auto"/>
          </w:tcPr>
          <w:p w14:paraId="5E946EE4" w14:textId="3FC269A9" w:rsidR="00A9670E" w:rsidRPr="00647606" w:rsidRDefault="00A9670E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7B687B">
              <w:rPr>
                <w:rFonts w:ascii="FS Elliot Pro" w:hAnsi="FS Elliot Pro" w:cs="Arial"/>
                <w:color w:val="4D4E53"/>
                <w:szCs w:val="18"/>
              </w:rPr>
              <w:t> </w:t>
            </w:r>
            <w:r w:rsidR="007B687B">
              <w:rPr>
                <w:rFonts w:ascii="FS Elliot Pro" w:hAnsi="FS Elliot Pro" w:cs="Arial"/>
                <w:color w:val="4D4E53"/>
                <w:szCs w:val="18"/>
              </w:rPr>
              <w:t> </w:t>
            </w:r>
            <w:r w:rsidR="007B687B">
              <w:rPr>
                <w:rFonts w:ascii="FS Elliot Pro" w:hAnsi="FS Elliot Pro" w:cs="Arial"/>
                <w:color w:val="4D4E53"/>
                <w:szCs w:val="18"/>
              </w:rPr>
              <w:t> </w:t>
            </w:r>
            <w:r w:rsidR="007B687B">
              <w:rPr>
                <w:rFonts w:ascii="FS Elliot Pro" w:hAnsi="FS Elliot Pro" w:cs="Arial"/>
                <w:color w:val="4D4E53"/>
                <w:szCs w:val="18"/>
              </w:rPr>
              <w:t> </w:t>
            </w:r>
            <w:r w:rsidR="007B687B">
              <w:rPr>
                <w:rFonts w:ascii="FS Elliot Pro" w:hAnsi="FS Elliot Pro" w:cs="Arial"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A9670E" w:rsidRPr="00647606" w14:paraId="43928EBC" w14:textId="77777777" w:rsidTr="00A9670E">
        <w:tc>
          <w:tcPr>
            <w:tcW w:w="1151" w:type="dxa"/>
            <w:shd w:val="clear" w:color="auto" w:fill="auto"/>
            <w:tcMar>
              <w:left w:w="0" w:type="dxa"/>
              <w:right w:w="115" w:type="dxa"/>
            </w:tcMar>
          </w:tcPr>
          <w:p w14:paraId="627042D0" w14:textId="77777777" w:rsidR="00A9670E" w:rsidRPr="00647606" w:rsidRDefault="00A9670E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Issue state:</w:t>
            </w:r>
          </w:p>
        </w:tc>
        <w:tc>
          <w:tcPr>
            <w:tcW w:w="918" w:type="dxa"/>
            <w:gridSpan w:val="3"/>
            <w:tcBorders>
              <w:bottom w:val="single" w:sz="4" w:space="0" w:color="C5C6C6"/>
            </w:tcBorders>
            <w:shd w:val="clear" w:color="auto" w:fill="auto"/>
          </w:tcPr>
          <w:p w14:paraId="07C01655" w14:textId="77777777" w:rsidR="00A9670E" w:rsidRPr="00647606" w:rsidRDefault="00A9670E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5670" w:type="dxa"/>
            <w:gridSpan w:val="6"/>
            <w:shd w:val="clear" w:color="auto" w:fill="auto"/>
          </w:tcPr>
          <w:p w14:paraId="6F257C83" w14:textId="77777777" w:rsidR="00A9670E" w:rsidRPr="00647606" w:rsidRDefault="00A9670E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A9670E">
              <w:rPr>
                <w:rFonts w:ascii="FS Elliot Pro" w:hAnsi="FS Elliot Pro" w:cs="Arial"/>
                <w:color w:val="4D4E53"/>
                <w:szCs w:val="18"/>
              </w:rPr>
              <w:t>Nature of business (manufacturing, financial services, etc.)</w:t>
            </w:r>
            <w:r>
              <w:rPr>
                <w:rFonts w:ascii="FS Elliot Pro" w:hAnsi="FS Elliot Pro" w:cs="Arial"/>
                <w:color w:val="4D4E53"/>
                <w:szCs w:val="18"/>
              </w:rPr>
              <w:t>:</w:t>
            </w:r>
          </w:p>
        </w:tc>
        <w:tc>
          <w:tcPr>
            <w:tcW w:w="2341" w:type="dxa"/>
            <w:tcBorders>
              <w:bottom w:val="single" w:sz="4" w:space="0" w:color="C5C6C6"/>
            </w:tcBorders>
            <w:shd w:val="clear" w:color="auto" w:fill="auto"/>
          </w:tcPr>
          <w:p w14:paraId="0C26B24B" w14:textId="77777777" w:rsidR="00A9670E" w:rsidRPr="00647606" w:rsidRDefault="00A9670E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1866D0" w:rsidRPr="008C6EA1" w14:paraId="78893D3E" w14:textId="77777777" w:rsidTr="00CD5466">
        <w:tc>
          <w:tcPr>
            <w:tcW w:w="1930" w:type="dxa"/>
            <w:gridSpan w:val="3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87A9192" w14:textId="77777777" w:rsidR="001866D0" w:rsidRPr="002536AF" w:rsidRDefault="001866D0" w:rsidP="00315847">
            <w:pPr>
              <w:tabs>
                <w:tab w:val="left" w:pos="360"/>
              </w:tabs>
              <w:spacing w:before="160"/>
              <w:rPr>
                <w:rFonts w:ascii="FS Elliot Pro" w:hAnsi="FS Elliot Pro" w:cs="Arial"/>
                <w:color w:val="4D4D4D"/>
                <w:szCs w:val="20"/>
              </w:rPr>
            </w:pPr>
            <w:r w:rsidRPr="001866D0">
              <w:rPr>
                <w:rFonts w:ascii="FS Elliot Pro" w:hAnsi="FS Elliot Pro" w:cs="Arial"/>
                <w:color w:val="4D4D4D"/>
                <w:szCs w:val="20"/>
              </w:rPr>
              <w:t>Business</w:t>
            </w:r>
            <w:r>
              <w:rPr>
                <w:rFonts w:ascii="FS Elliot Pro" w:hAnsi="FS Elliot Pro" w:cs="Arial"/>
                <w:color w:val="4D4D4D"/>
                <w:szCs w:val="20"/>
              </w:rPr>
              <w:t xml:space="preserve"> structure:</w:t>
            </w:r>
          </w:p>
        </w:tc>
        <w:tc>
          <w:tcPr>
            <w:tcW w:w="3199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12F6E9F" w14:textId="77777777" w:rsidR="001866D0" w:rsidRPr="008C6EA1" w:rsidRDefault="001866D0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ab/>
            </w:r>
            <w:r w:rsidRPr="00A01CBB">
              <w:rPr>
                <w:rFonts w:ascii="FS Elliot Pro" w:hAnsi="FS Elliot Pro" w:cs="Arial"/>
                <w:color w:val="4D4D4D"/>
                <w:szCs w:val="20"/>
              </w:rPr>
              <w:t>Corporation</w:t>
            </w:r>
          </w:p>
        </w:tc>
        <w:tc>
          <w:tcPr>
            <w:tcW w:w="2475" w:type="dxa"/>
            <w:shd w:val="clear" w:color="auto" w:fill="auto"/>
            <w:vAlign w:val="bottom"/>
          </w:tcPr>
          <w:p w14:paraId="53B3A8C5" w14:textId="77777777" w:rsidR="001866D0" w:rsidRPr="002536AF" w:rsidRDefault="001866D0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ab/>
              <w:t>LLC</w:t>
            </w:r>
          </w:p>
        </w:tc>
        <w:tc>
          <w:tcPr>
            <w:tcW w:w="2476" w:type="dxa"/>
            <w:gridSpan w:val="2"/>
            <w:shd w:val="clear" w:color="auto" w:fill="auto"/>
            <w:vAlign w:val="bottom"/>
          </w:tcPr>
          <w:p w14:paraId="2E5E73B2" w14:textId="77777777" w:rsidR="001866D0" w:rsidRPr="002536AF" w:rsidRDefault="001866D0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ab/>
            </w:r>
            <w:r w:rsidRPr="00A01CBB">
              <w:rPr>
                <w:rFonts w:ascii="FS Elliot Pro" w:hAnsi="FS Elliot Pro" w:cs="Arial"/>
                <w:color w:val="4D4D4D"/>
                <w:szCs w:val="20"/>
              </w:rPr>
              <w:t>Partnership</w:t>
            </w:r>
          </w:p>
        </w:tc>
      </w:tr>
      <w:tr w:rsidR="001866D0" w:rsidRPr="008C6EA1" w14:paraId="5CAF0AEF" w14:textId="77777777" w:rsidTr="00CD5466">
        <w:tc>
          <w:tcPr>
            <w:tcW w:w="1930" w:type="dxa"/>
            <w:gridSpan w:val="3"/>
            <w:shd w:val="clear" w:color="auto" w:fill="auto"/>
            <w:tcMar>
              <w:left w:w="0" w:type="dxa"/>
              <w:right w:w="115" w:type="dxa"/>
            </w:tcMar>
          </w:tcPr>
          <w:p w14:paraId="43FF5B99" w14:textId="77777777" w:rsidR="001866D0" w:rsidRDefault="001866D0" w:rsidP="00CD5466">
            <w:pPr>
              <w:tabs>
                <w:tab w:val="left" w:pos="360"/>
              </w:tabs>
              <w:spacing w:before="6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</w:p>
        </w:tc>
        <w:tc>
          <w:tcPr>
            <w:tcW w:w="3199" w:type="dxa"/>
            <w:gridSpan w:val="5"/>
            <w:shd w:val="clear" w:color="auto" w:fill="auto"/>
            <w:tcMar>
              <w:left w:w="0" w:type="dxa"/>
              <w:right w:w="115" w:type="dxa"/>
            </w:tcMar>
          </w:tcPr>
          <w:p w14:paraId="3669E1F6" w14:textId="77777777" w:rsidR="001866D0" w:rsidRPr="00A7515C" w:rsidRDefault="001866D0" w:rsidP="00CD5466">
            <w:pPr>
              <w:tabs>
                <w:tab w:val="left" w:pos="360"/>
                <w:tab w:val="left" w:pos="1350"/>
              </w:tabs>
              <w:spacing w:before="6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ab/>
              <w:t>Taxed as:</w:t>
            </w:r>
            <w:r>
              <w:rPr>
                <w:rFonts w:ascii="FS Elliot Pro" w:hAnsi="FS Elliot Pro" w:cs="Arial"/>
                <w:color w:val="4D4D4D"/>
                <w:szCs w:val="20"/>
              </w:rPr>
              <w:br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 xml:space="preserve">  </w:t>
            </w:r>
            <w:r w:rsidRPr="002536AF">
              <w:rPr>
                <w:rFonts w:ascii="FS Elliot Pro" w:hAnsi="FS Elliot Pro" w:cs="Arial"/>
                <w:color w:val="4D4D4D"/>
                <w:szCs w:val="20"/>
              </w:rPr>
              <w:t>C corporation</w:t>
            </w:r>
            <w:r>
              <w:rPr>
                <w:rFonts w:ascii="FS Elliot Pro" w:hAnsi="FS Elliot Pro" w:cs="Arial"/>
                <w:color w:val="4D4D4D"/>
                <w:szCs w:val="20"/>
              </w:rPr>
              <w:br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 xml:space="preserve">  </w:t>
            </w:r>
            <w:r w:rsidRPr="002536AF">
              <w:rPr>
                <w:rFonts w:ascii="FS Elliot Pro" w:hAnsi="FS Elliot Pro" w:cs="Arial"/>
                <w:color w:val="4D4D4D"/>
                <w:szCs w:val="20"/>
              </w:rPr>
              <w:t>S corporation</w:t>
            </w:r>
          </w:p>
        </w:tc>
        <w:tc>
          <w:tcPr>
            <w:tcW w:w="2475" w:type="dxa"/>
            <w:shd w:val="clear" w:color="auto" w:fill="auto"/>
          </w:tcPr>
          <w:p w14:paraId="170E6AFE" w14:textId="77777777" w:rsidR="001866D0" w:rsidRPr="00A7515C" w:rsidRDefault="001866D0" w:rsidP="00CD5466">
            <w:pPr>
              <w:tabs>
                <w:tab w:val="left" w:pos="360"/>
                <w:tab w:val="left" w:pos="972"/>
              </w:tabs>
              <w:spacing w:before="6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Taxed as:</w:t>
            </w:r>
            <w:r>
              <w:rPr>
                <w:rFonts w:ascii="FS Elliot Pro" w:hAnsi="FS Elliot Pro" w:cs="Arial"/>
                <w:color w:val="4D4D4D"/>
                <w:szCs w:val="20"/>
              </w:rPr>
              <w:br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 xml:space="preserve">  </w:t>
            </w:r>
            <w:r>
              <w:rPr>
                <w:rFonts w:ascii="FS Elliot Pro" w:hAnsi="FS Elliot Pro" w:cs="Arial"/>
                <w:color w:val="4D4D4D"/>
                <w:szCs w:val="18"/>
              </w:rPr>
              <w:t>Partnership</w:t>
            </w:r>
            <w:r>
              <w:rPr>
                <w:rFonts w:ascii="FS Elliot Pro" w:hAnsi="FS Elliot Pro" w:cs="Arial"/>
                <w:color w:val="4D4D4D"/>
                <w:szCs w:val="18"/>
              </w:rPr>
              <w:br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 xml:space="preserve">  </w:t>
            </w:r>
            <w:r w:rsidRPr="00A01CBB">
              <w:rPr>
                <w:rFonts w:ascii="FS Elliot Pro" w:hAnsi="FS Elliot Pro" w:cs="Arial"/>
                <w:color w:val="4D4D4D"/>
                <w:szCs w:val="18"/>
              </w:rPr>
              <w:t>C corporation</w:t>
            </w:r>
            <w:r>
              <w:rPr>
                <w:rFonts w:ascii="FS Elliot Pro" w:hAnsi="FS Elliot Pro" w:cs="Arial"/>
                <w:color w:val="4D4D4D"/>
                <w:szCs w:val="18"/>
              </w:rPr>
              <w:br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 xml:space="preserve">  </w:t>
            </w:r>
            <w:r w:rsidRPr="00A01CBB">
              <w:rPr>
                <w:rFonts w:ascii="FS Elliot Pro" w:hAnsi="FS Elliot Pro" w:cs="Arial"/>
                <w:color w:val="4D4D4D"/>
                <w:szCs w:val="18"/>
              </w:rPr>
              <w:t>S corporation</w:t>
            </w:r>
          </w:p>
        </w:tc>
        <w:tc>
          <w:tcPr>
            <w:tcW w:w="2476" w:type="dxa"/>
            <w:gridSpan w:val="2"/>
            <w:shd w:val="clear" w:color="auto" w:fill="auto"/>
          </w:tcPr>
          <w:p w14:paraId="1F2B56D6" w14:textId="77777777" w:rsidR="001866D0" w:rsidRPr="00A7515C" w:rsidRDefault="001866D0" w:rsidP="001866D0">
            <w:pPr>
              <w:tabs>
                <w:tab w:val="left" w:pos="360"/>
                <w:tab w:val="left" w:pos="972"/>
              </w:tabs>
              <w:spacing w:before="6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</w:r>
            <w:r w:rsidR="00A1383D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ab/>
            </w:r>
            <w:r w:rsidRPr="00A01CBB">
              <w:rPr>
                <w:rFonts w:ascii="FS Elliot Pro" w:hAnsi="FS Elliot Pro" w:cs="Arial"/>
                <w:color w:val="4D4D4D"/>
                <w:szCs w:val="20"/>
              </w:rPr>
              <w:t>Sole proprietorship</w:t>
            </w:r>
          </w:p>
        </w:tc>
      </w:tr>
      <w:tr w:rsidR="001866D0" w:rsidRPr="00647606" w14:paraId="7AF85093" w14:textId="77777777" w:rsidTr="00CD5466">
        <w:tc>
          <w:tcPr>
            <w:tcW w:w="3690" w:type="dxa"/>
            <w:gridSpan w:val="6"/>
            <w:shd w:val="clear" w:color="auto" w:fill="auto"/>
            <w:tcMar>
              <w:left w:w="0" w:type="dxa"/>
              <w:right w:w="115" w:type="dxa"/>
            </w:tcMar>
          </w:tcPr>
          <w:p w14:paraId="42435FB2" w14:textId="77777777" w:rsidR="001866D0" w:rsidRPr="00647606" w:rsidRDefault="001866D0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>Business tax bracket (Federal &amp; State):</w:t>
            </w:r>
          </w:p>
        </w:tc>
        <w:tc>
          <w:tcPr>
            <w:tcW w:w="6390" w:type="dxa"/>
            <w:gridSpan w:val="5"/>
            <w:shd w:val="clear" w:color="auto" w:fill="auto"/>
          </w:tcPr>
          <w:p w14:paraId="2DBB0695" w14:textId="77777777" w:rsidR="001866D0" w:rsidRPr="00647606" w:rsidRDefault="001866D0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>
              <w:rPr>
                <w:rFonts w:ascii="FS Elliot Pro" w:hAnsi="FS Elliot Pro" w:cs="Arial"/>
                <w:color w:val="4D4E53"/>
                <w:szCs w:val="20"/>
              </w:rPr>
              <w:t>21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% 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Pr="001866D0">
              <w:rPr>
                <w:rFonts w:ascii="FS Elliot Pro" w:hAnsi="FS Elliot Pro" w:cs="Arial"/>
                <w:color w:val="4D4E53"/>
                <w:szCs w:val="20"/>
              </w:rPr>
              <w:t>25%</w:t>
            </w:r>
            <w:r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Pr="001866D0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>
              <w:rPr>
                <w:rFonts w:ascii="FS Elliot Pro" w:hAnsi="FS Elliot Pro" w:cs="Arial"/>
                <w:color w:val="4D4E53"/>
                <w:szCs w:val="20"/>
              </w:rPr>
              <w:t>30%</w:t>
            </w:r>
            <w:r w:rsidRPr="001866D0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>
              <w:rPr>
                <w:rFonts w:ascii="FS Elliot Pro" w:hAnsi="FS Elliot Pro" w:cs="Arial"/>
                <w:color w:val="4D4E53"/>
                <w:szCs w:val="20"/>
              </w:rPr>
              <w:t xml:space="preserve">35% </w:t>
            </w:r>
            <w:r w:rsidRPr="001866D0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Pr="001866D0">
              <w:rPr>
                <w:rFonts w:ascii="FS Elliot Pro" w:hAnsi="FS Elliot Pro" w:cs="Arial"/>
                <w:color w:val="4D4E53"/>
                <w:szCs w:val="20"/>
              </w:rPr>
              <w:t xml:space="preserve">40% 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Pr="001866D0">
              <w:rPr>
                <w:rFonts w:ascii="FS Elliot Pro" w:hAnsi="FS Elliot Pro" w:cs="Arial"/>
                <w:color w:val="4D4E53"/>
                <w:szCs w:val="20"/>
              </w:rPr>
              <w:t>45%</w:t>
            </w:r>
          </w:p>
        </w:tc>
      </w:tr>
      <w:tr w:rsidR="001866D0" w:rsidRPr="00647606" w14:paraId="1A251FDD" w14:textId="77777777" w:rsidTr="001866D0">
        <w:tc>
          <w:tcPr>
            <w:tcW w:w="3690" w:type="dxa"/>
            <w:gridSpan w:val="6"/>
            <w:shd w:val="clear" w:color="auto" w:fill="auto"/>
            <w:tcMar>
              <w:left w:w="0" w:type="dxa"/>
              <w:right w:w="115" w:type="dxa"/>
            </w:tcMar>
          </w:tcPr>
          <w:p w14:paraId="23381E6D" w14:textId="77777777" w:rsidR="001866D0" w:rsidRPr="00647606" w:rsidRDefault="001866D0" w:rsidP="001866D0">
            <w:pPr>
              <w:tabs>
                <w:tab w:val="left" w:pos="360"/>
              </w:tabs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14:paraId="3AF3FB5D" w14:textId="77777777" w:rsidR="001866D0" w:rsidRPr="00647606" w:rsidRDefault="001866D0" w:rsidP="001866D0">
            <w:pPr>
              <w:tabs>
                <w:tab w:val="left" w:pos="360"/>
              </w:tabs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</w:r>
            <w:r w:rsidR="00A1383D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Other:</w:t>
            </w:r>
          </w:p>
        </w:tc>
        <w:tc>
          <w:tcPr>
            <w:tcW w:w="5220" w:type="dxa"/>
            <w:gridSpan w:val="4"/>
            <w:tcBorders>
              <w:bottom w:val="single" w:sz="4" w:space="0" w:color="C5C6C6"/>
            </w:tcBorders>
            <w:shd w:val="clear" w:color="auto" w:fill="auto"/>
          </w:tcPr>
          <w:p w14:paraId="3CFEE85E" w14:textId="77777777" w:rsidR="001866D0" w:rsidRPr="00647606" w:rsidRDefault="001866D0" w:rsidP="001866D0">
            <w:pPr>
              <w:tabs>
                <w:tab w:val="left" w:pos="360"/>
              </w:tabs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</w:tbl>
    <w:p w14:paraId="1D44203A" w14:textId="77777777" w:rsidR="001866D0" w:rsidRPr="008C06AF" w:rsidRDefault="001866D0" w:rsidP="008C06AF">
      <w:pPr>
        <w:tabs>
          <w:tab w:val="right" w:leader="underscore" w:pos="7560"/>
        </w:tabs>
        <w:spacing w:before="120"/>
        <w:rPr>
          <w:rFonts w:ascii="FS Elliot Pro" w:hAnsi="FS Elliot Pro" w:cs="Arial"/>
          <w:b/>
          <w:color w:val="4D4D4D"/>
          <w:szCs w:val="18"/>
        </w:rPr>
      </w:pPr>
      <w:r w:rsidRPr="008C06AF">
        <w:rPr>
          <w:rFonts w:ascii="FS Elliot Pro" w:hAnsi="FS Elliot Pro" w:cs="Arial"/>
          <w:b/>
          <w:color w:val="4D4D4D"/>
          <w:szCs w:val="18"/>
        </w:rPr>
        <w:t>Required information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3150"/>
        <w:gridCol w:w="180"/>
        <w:gridCol w:w="720"/>
        <w:gridCol w:w="1530"/>
        <w:gridCol w:w="450"/>
        <w:gridCol w:w="90"/>
        <w:gridCol w:w="810"/>
        <w:gridCol w:w="1170"/>
        <w:gridCol w:w="1170"/>
        <w:gridCol w:w="270"/>
        <w:gridCol w:w="540"/>
      </w:tblGrid>
      <w:tr w:rsidR="00A9670E" w:rsidRPr="00647606" w14:paraId="594A5E37" w14:textId="77777777" w:rsidTr="001866D0">
        <w:tc>
          <w:tcPr>
            <w:tcW w:w="3150" w:type="dxa"/>
            <w:shd w:val="clear" w:color="auto" w:fill="auto"/>
            <w:tcMar>
              <w:left w:w="0" w:type="dxa"/>
              <w:right w:w="115" w:type="dxa"/>
            </w:tcMar>
          </w:tcPr>
          <w:p w14:paraId="59951AB9" w14:textId="77777777" w:rsidR="00A9670E" w:rsidRPr="00647606" w:rsidRDefault="00A9670E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A9670E">
              <w:rPr>
                <w:rFonts w:ascii="FS Elliot Pro" w:hAnsi="FS Elliot Pro" w:cs="Arial"/>
                <w:color w:val="4D4E53"/>
                <w:szCs w:val="18"/>
              </w:rPr>
              <w:t>E</w:t>
            </w:r>
            <w:r w:rsidR="001866D0">
              <w:rPr>
                <w:rFonts w:ascii="FS Elliot Pro" w:hAnsi="FS Elliot Pro" w:cs="Arial"/>
                <w:color w:val="4D4E53"/>
                <w:szCs w:val="18"/>
              </w:rPr>
              <w:t>stimated value of the business</w:t>
            </w:r>
            <w:r w:rsidRPr="00A9670E">
              <w:rPr>
                <w:rFonts w:ascii="FS Elliot Pro" w:hAnsi="FS Elliot Pro" w:cs="Arial"/>
                <w:color w:val="4D4E53"/>
                <w:szCs w:val="18"/>
              </w:rPr>
              <w:t>:</w:t>
            </w:r>
          </w:p>
        </w:tc>
        <w:tc>
          <w:tcPr>
            <w:tcW w:w="2880" w:type="dxa"/>
            <w:gridSpan w:val="4"/>
            <w:tcBorders>
              <w:bottom w:val="single" w:sz="4" w:space="0" w:color="C5C6C6"/>
            </w:tcBorders>
            <w:shd w:val="clear" w:color="auto" w:fill="auto"/>
          </w:tcPr>
          <w:p w14:paraId="482F1A40" w14:textId="77777777" w:rsidR="00A9670E" w:rsidRPr="00647606" w:rsidRDefault="00A9670E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520EEA6E" w14:textId="77777777" w:rsidR="00A9670E" w:rsidRPr="00647606" w:rsidRDefault="00A9670E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A9670E">
              <w:rPr>
                <w:rFonts w:ascii="FS Elliot Pro" w:hAnsi="FS Elliot Pro" w:cs="Arial"/>
                <w:color w:val="4D4E53"/>
                <w:szCs w:val="18"/>
              </w:rPr>
              <w:t>Annual growth rate:</w:t>
            </w:r>
          </w:p>
        </w:tc>
        <w:tc>
          <w:tcPr>
            <w:tcW w:w="1980" w:type="dxa"/>
            <w:gridSpan w:val="3"/>
            <w:tcBorders>
              <w:bottom w:val="single" w:sz="4" w:space="0" w:color="C5C6C6"/>
            </w:tcBorders>
            <w:shd w:val="clear" w:color="auto" w:fill="auto"/>
          </w:tcPr>
          <w:p w14:paraId="21446E5B" w14:textId="77777777" w:rsidR="00A9670E" w:rsidRPr="00647606" w:rsidRDefault="00A9670E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A9670E" w:rsidRPr="00647606" w14:paraId="23BD19C2" w14:textId="77777777" w:rsidTr="001032A0">
        <w:tc>
          <w:tcPr>
            <w:tcW w:w="6120" w:type="dxa"/>
            <w:gridSpan w:val="6"/>
            <w:shd w:val="clear" w:color="auto" w:fill="auto"/>
            <w:tcMar>
              <w:left w:w="0" w:type="dxa"/>
              <w:right w:w="115" w:type="dxa"/>
            </w:tcMar>
          </w:tcPr>
          <w:p w14:paraId="150D56EC" w14:textId="77777777" w:rsidR="00A9670E" w:rsidRPr="00647606" w:rsidRDefault="001032A0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1032A0">
              <w:rPr>
                <w:rFonts w:ascii="FS Elliot Pro" w:hAnsi="FS Elliot Pro" w:cs="Arial"/>
                <w:color w:val="4D4E53"/>
                <w:szCs w:val="18"/>
              </w:rPr>
              <w:t>Number of years before you start the transfer or sale of business:</w:t>
            </w:r>
          </w:p>
        </w:tc>
        <w:tc>
          <w:tcPr>
            <w:tcW w:w="810" w:type="dxa"/>
            <w:tcBorders>
              <w:bottom w:val="single" w:sz="4" w:space="0" w:color="C5C6C6"/>
            </w:tcBorders>
            <w:shd w:val="clear" w:color="auto" w:fill="auto"/>
          </w:tcPr>
          <w:p w14:paraId="3BCC67A3" w14:textId="77777777" w:rsidR="00A9670E" w:rsidRPr="00647606" w:rsidRDefault="00A9670E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2BB0B221" w14:textId="77777777" w:rsidR="00A9670E" w:rsidRPr="00647606" w:rsidRDefault="001866D0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Number of employees</w:t>
            </w:r>
            <w:r w:rsidR="00A9670E" w:rsidRPr="00A9670E">
              <w:rPr>
                <w:rFonts w:ascii="FS Elliot Pro" w:hAnsi="FS Elliot Pro" w:cs="Arial"/>
                <w:color w:val="4D4E53"/>
                <w:szCs w:val="18"/>
              </w:rPr>
              <w:t>:</w:t>
            </w:r>
          </w:p>
        </w:tc>
        <w:tc>
          <w:tcPr>
            <w:tcW w:w="810" w:type="dxa"/>
            <w:gridSpan w:val="2"/>
            <w:tcBorders>
              <w:bottom w:val="single" w:sz="4" w:space="0" w:color="C5C6C6"/>
            </w:tcBorders>
            <w:shd w:val="clear" w:color="auto" w:fill="auto"/>
          </w:tcPr>
          <w:p w14:paraId="34AE74A1" w14:textId="77777777" w:rsidR="00A9670E" w:rsidRPr="00647606" w:rsidRDefault="00A9670E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3745A5" w:rsidRPr="00647606" w14:paraId="3316CD32" w14:textId="77777777" w:rsidTr="003745A5">
        <w:tc>
          <w:tcPr>
            <w:tcW w:w="3330" w:type="dxa"/>
            <w:gridSpan w:val="2"/>
            <w:shd w:val="clear" w:color="auto" w:fill="auto"/>
            <w:tcMar>
              <w:left w:w="0" w:type="dxa"/>
              <w:right w:w="115" w:type="dxa"/>
            </w:tcMar>
          </w:tcPr>
          <w:p w14:paraId="2891F614" w14:textId="77777777" w:rsidR="003745A5" w:rsidRPr="00647606" w:rsidRDefault="003745A5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A9670E">
              <w:rPr>
                <w:rFonts w:ascii="FS Elliot Pro" w:hAnsi="FS Elliot Pro" w:cs="Arial"/>
                <w:color w:val="4D4E53"/>
                <w:szCs w:val="18"/>
              </w:rPr>
              <w:t xml:space="preserve">Number of </w:t>
            </w:r>
            <w:r>
              <w:rPr>
                <w:rFonts w:ascii="FS Elliot Pro" w:hAnsi="FS Elliot Pro" w:cs="Arial"/>
                <w:color w:val="4D4E53"/>
                <w:szCs w:val="18"/>
              </w:rPr>
              <w:t>children in the business</w:t>
            </w:r>
            <w:r w:rsidRPr="00A9670E">
              <w:rPr>
                <w:rFonts w:ascii="FS Elliot Pro" w:hAnsi="FS Elliot Pro" w:cs="Arial"/>
                <w:color w:val="4D4E53"/>
                <w:szCs w:val="18"/>
              </w:rPr>
              <w:t>:</w:t>
            </w:r>
          </w:p>
        </w:tc>
        <w:tc>
          <w:tcPr>
            <w:tcW w:w="720" w:type="dxa"/>
            <w:tcBorders>
              <w:bottom w:val="single" w:sz="4" w:space="0" w:color="C5C6C6"/>
            </w:tcBorders>
            <w:shd w:val="clear" w:color="auto" w:fill="auto"/>
          </w:tcPr>
          <w:p w14:paraId="029A2580" w14:textId="77777777" w:rsidR="003745A5" w:rsidRPr="00647606" w:rsidRDefault="003745A5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1"/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bookmarkEnd w:id="0"/>
        <w:tc>
          <w:tcPr>
            <w:tcW w:w="1530" w:type="dxa"/>
            <w:shd w:val="clear" w:color="auto" w:fill="auto"/>
          </w:tcPr>
          <w:p w14:paraId="6E9D56DF" w14:textId="77777777" w:rsidR="003745A5" w:rsidRPr="00647606" w:rsidRDefault="003745A5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  <w:tc>
          <w:tcPr>
            <w:tcW w:w="3960" w:type="dxa"/>
            <w:gridSpan w:val="6"/>
            <w:shd w:val="clear" w:color="auto" w:fill="auto"/>
          </w:tcPr>
          <w:p w14:paraId="251A8BC6" w14:textId="77777777" w:rsidR="003745A5" w:rsidRPr="00647606" w:rsidRDefault="003745A5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1032A0">
              <w:rPr>
                <w:rFonts w:ascii="FS Elliot Pro" w:hAnsi="FS Elliot Pro" w:cs="Arial"/>
                <w:color w:val="4D4E53"/>
                <w:szCs w:val="18"/>
              </w:rPr>
              <w:t xml:space="preserve">Number of </w:t>
            </w:r>
            <w:r>
              <w:rPr>
                <w:rFonts w:ascii="FS Elliot Pro" w:hAnsi="FS Elliot Pro" w:cs="Arial"/>
                <w:color w:val="4D4E53"/>
                <w:szCs w:val="18"/>
              </w:rPr>
              <w:t>children</w:t>
            </w:r>
            <w:r w:rsidRPr="001032A0">
              <w:rPr>
                <w:rFonts w:ascii="FS Elliot Pro" w:hAnsi="FS Elliot Pro" w:cs="Arial"/>
                <w:color w:val="4D4E53"/>
                <w:szCs w:val="18"/>
              </w:rPr>
              <w:t xml:space="preserve"> outside the business:</w:t>
            </w:r>
          </w:p>
        </w:tc>
        <w:tc>
          <w:tcPr>
            <w:tcW w:w="540" w:type="dxa"/>
            <w:tcBorders>
              <w:bottom w:val="single" w:sz="4" w:space="0" w:color="C5C6C6"/>
            </w:tcBorders>
            <w:shd w:val="clear" w:color="auto" w:fill="auto"/>
          </w:tcPr>
          <w:p w14:paraId="0670DE8F" w14:textId="77777777" w:rsidR="003745A5" w:rsidRPr="00647606" w:rsidRDefault="003745A5" w:rsidP="00315847">
            <w:pPr>
              <w:tabs>
                <w:tab w:val="left" w:pos="360"/>
              </w:tabs>
              <w:spacing w:before="16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</w:tbl>
    <w:p w14:paraId="0CCAC851" w14:textId="77777777" w:rsidR="00A9670E" w:rsidRPr="004907DC" w:rsidRDefault="00AA1A1A" w:rsidP="00A9670E">
      <w:pPr>
        <w:tabs>
          <w:tab w:val="right" w:leader="underscore" w:pos="7560"/>
        </w:tabs>
        <w:spacing w:before="240" w:after="120"/>
        <w:rPr>
          <w:rFonts w:ascii="FS Elliot Pro" w:hAnsi="FS Elliot Pro" w:cs="Arial"/>
          <w:b/>
          <w:color w:val="0091DA"/>
          <w:sz w:val="18"/>
          <w:szCs w:val="18"/>
        </w:rPr>
      </w:pPr>
      <w:r w:rsidRPr="00475DA2">
        <w:rPr>
          <w:rFonts w:ascii="FS Elliot Pro" w:hAnsi="FS Elliot Pro" w:cs="Arial"/>
          <w:b/>
          <w:color w:val="0076CF"/>
          <w:sz w:val="22"/>
          <w:szCs w:val="18"/>
        </w:rPr>
        <w:t>Owner/key employee census</w:t>
      </w:r>
      <w:r w:rsidR="00A9670E" w:rsidRPr="00475DA2">
        <w:rPr>
          <w:rFonts w:ascii="FS Elliot Pro" w:hAnsi="FS Elliot Pro" w:cs="Arial"/>
          <w:b/>
          <w:color w:val="0076CF"/>
          <w:sz w:val="22"/>
          <w:szCs w:val="18"/>
        </w:rPr>
        <w:br/>
      </w:r>
      <w:r w:rsidR="00A9670E" w:rsidRPr="00EA3FC6">
        <w:rPr>
          <w:rFonts w:ascii="FS Elliot Pro" w:hAnsi="FS Elliot Pro" w:cs="Arial"/>
          <w:color w:val="4D4E53"/>
          <w:sz w:val="18"/>
          <w:szCs w:val="18"/>
        </w:rPr>
        <w:t>(</w:t>
      </w:r>
      <w:r w:rsidRPr="00AA1A1A">
        <w:rPr>
          <w:rFonts w:ascii="FS Elliot Pro" w:hAnsi="FS Elliot Pro" w:cs="Arial"/>
          <w:color w:val="4D4E53"/>
          <w:sz w:val="18"/>
          <w:szCs w:val="18"/>
        </w:rPr>
        <w:t>If more than 3 people</w:t>
      </w:r>
      <w:r w:rsidR="00A9670E" w:rsidRPr="00EA3FC6">
        <w:rPr>
          <w:rFonts w:ascii="FS Elliot Pro" w:hAnsi="FS Elliot Pro" w:cs="Arial"/>
          <w:color w:val="4D4E53"/>
          <w:sz w:val="18"/>
          <w:szCs w:val="18"/>
        </w:rPr>
        <w:t>, attach spreadsheet or send electronically.)</w:t>
      </w: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352"/>
        <w:gridCol w:w="2916"/>
        <w:gridCol w:w="1196"/>
        <w:gridCol w:w="1112"/>
        <w:gridCol w:w="1156"/>
        <w:gridCol w:w="1187"/>
        <w:gridCol w:w="1112"/>
        <w:gridCol w:w="1049"/>
      </w:tblGrid>
      <w:tr w:rsidR="001032A0" w:rsidRPr="00FC76BC" w14:paraId="0E715305" w14:textId="77777777" w:rsidTr="00475DA2">
        <w:trPr>
          <w:trHeight w:val="72"/>
        </w:trPr>
        <w:tc>
          <w:tcPr>
            <w:tcW w:w="352" w:type="dxa"/>
            <w:shd w:val="clear" w:color="auto" w:fill="0076CF"/>
            <w:vAlign w:val="bottom"/>
          </w:tcPr>
          <w:p w14:paraId="5A737409" w14:textId="77777777" w:rsidR="001032A0" w:rsidRPr="00FC76BC" w:rsidRDefault="001032A0" w:rsidP="00E3371F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2916" w:type="dxa"/>
            <w:shd w:val="clear" w:color="auto" w:fill="0076CF"/>
            <w:vAlign w:val="bottom"/>
          </w:tcPr>
          <w:p w14:paraId="1A376858" w14:textId="77777777" w:rsidR="001032A0" w:rsidRPr="00FC76BC" w:rsidRDefault="001032A0" w:rsidP="00E3371F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 w:rsidRPr="00FC76BC">
              <w:rPr>
                <w:rFonts w:ascii="FS Elliot Pro" w:hAnsi="FS Elliot Pro" w:cs="Arial"/>
                <w:color w:val="FFFFFF"/>
                <w:szCs w:val="20"/>
              </w:rPr>
              <w:t>Name</w:t>
            </w:r>
          </w:p>
        </w:tc>
        <w:tc>
          <w:tcPr>
            <w:tcW w:w="1196" w:type="dxa"/>
            <w:shd w:val="clear" w:color="auto" w:fill="0076CF"/>
          </w:tcPr>
          <w:p w14:paraId="5AAAC119" w14:textId="77777777" w:rsidR="001032A0" w:rsidRPr="00FC76BC" w:rsidRDefault="001032A0" w:rsidP="00E3371F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Ownership %</w:t>
            </w:r>
          </w:p>
        </w:tc>
        <w:tc>
          <w:tcPr>
            <w:tcW w:w="1112" w:type="dxa"/>
            <w:shd w:val="clear" w:color="auto" w:fill="0076CF"/>
            <w:vAlign w:val="bottom"/>
          </w:tcPr>
          <w:p w14:paraId="63BEC0B5" w14:textId="77777777" w:rsidR="001032A0" w:rsidRPr="00FC76BC" w:rsidRDefault="001032A0" w:rsidP="00E3371F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 w:rsidRPr="00FC76BC">
              <w:rPr>
                <w:rFonts w:ascii="FS Elliot Pro" w:hAnsi="FS Elliot Pro" w:cs="Arial"/>
                <w:color w:val="FFFFFF"/>
                <w:szCs w:val="20"/>
              </w:rPr>
              <w:t>Date of birth</w:t>
            </w:r>
          </w:p>
        </w:tc>
        <w:tc>
          <w:tcPr>
            <w:tcW w:w="1156" w:type="dxa"/>
            <w:shd w:val="clear" w:color="auto" w:fill="0076CF"/>
            <w:vAlign w:val="bottom"/>
          </w:tcPr>
          <w:p w14:paraId="27F3DDC9" w14:textId="77777777" w:rsidR="001032A0" w:rsidRPr="00FC76BC" w:rsidRDefault="001032A0" w:rsidP="00E3371F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Gender</w:t>
            </w:r>
          </w:p>
        </w:tc>
        <w:tc>
          <w:tcPr>
            <w:tcW w:w="1187" w:type="dxa"/>
            <w:shd w:val="clear" w:color="auto" w:fill="0076CF"/>
            <w:vAlign w:val="bottom"/>
          </w:tcPr>
          <w:p w14:paraId="51902F6D" w14:textId="77777777" w:rsidR="001032A0" w:rsidRPr="00FC76BC" w:rsidRDefault="001032A0" w:rsidP="00E3371F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Smoking</w:t>
            </w:r>
            <w:r>
              <w:rPr>
                <w:rFonts w:ascii="FS Elliot Pro" w:hAnsi="FS Elliot Pro" w:cs="Arial"/>
                <w:color w:val="FFFFFF"/>
                <w:szCs w:val="20"/>
              </w:rPr>
              <w:br/>
              <w:t>status</w:t>
            </w:r>
          </w:p>
        </w:tc>
        <w:tc>
          <w:tcPr>
            <w:tcW w:w="1112" w:type="dxa"/>
            <w:shd w:val="clear" w:color="auto" w:fill="0076CF"/>
            <w:vAlign w:val="bottom"/>
          </w:tcPr>
          <w:p w14:paraId="23784669" w14:textId="77777777" w:rsidR="001032A0" w:rsidRPr="00FC76BC" w:rsidRDefault="001032A0" w:rsidP="00E3371F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Risk</w:t>
            </w:r>
            <w:r>
              <w:rPr>
                <w:rFonts w:ascii="FS Elliot Pro" w:hAnsi="FS Elliot Pro" w:cs="Arial"/>
                <w:color w:val="FFFFFF"/>
                <w:szCs w:val="20"/>
              </w:rPr>
              <w:br/>
              <w:t>class</w:t>
            </w:r>
          </w:p>
        </w:tc>
        <w:tc>
          <w:tcPr>
            <w:tcW w:w="1049" w:type="dxa"/>
            <w:shd w:val="clear" w:color="auto" w:fill="0076CF"/>
            <w:vAlign w:val="bottom"/>
          </w:tcPr>
          <w:p w14:paraId="5831ED81" w14:textId="77777777" w:rsidR="001032A0" w:rsidRPr="00FC76BC" w:rsidRDefault="001032A0" w:rsidP="00E3371F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Tax</w:t>
            </w:r>
            <w:r>
              <w:rPr>
                <w:rFonts w:ascii="FS Elliot Pro" w:hAnsi="FS Elliot Pro" w:cs="Arial"/>
                <w:color w:val="FFFFFF"/>
                <w:szCs w:val="20"/>
              </w:rPr>
              <w:br/>
              <w:t>rate</w:t>
            </w:r>
          </w:p>
        </w:tc>
      </w:tr>
      <w:tr w:rsidR="001032A0" w:rsidRPr="00647606" w14:paraId="1462D382" w14:textId="77777777" w:rsidTr="003745A5">
        <w:tc>
          <w:tcPr>
            <w:tcW w:w="352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C8AA289" w14:textId="77777777" w:rsidR="001032A0" w:rsidRPr="00647606" w:rsidRDefault="001032A0" w:rsidP="00813A3A">
            <w:pPr>
              <w:pStyle w:val="Fillin"/>
              <w:spacing w:before="60"/>
              <w:ind w:right="0"/>
              <w:jc w:val="both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t>1.</w:t>
            </w:r>
          </w:p>
        </w:tc>
        <w:tc>
          <w:tcPr>
            <w:tcW w:w="2916" w:type="dxa"/>
            <w:shd w:val="clear" w:color="auto" w:fill="auto"/>
            <w:vAlign w:val="bottom"/>
          </w:tcPr>
          <w:p w14:paraId="5D8A32B1" w14:textId="77777777" w:rsidR="001032A0" w:rsidRPr="00647606" w:rsidRDefault="001032A0" w:rsidP="00E3371F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196" w:type="dxa"/>
          </w:tcPr>
          <w:p w14:paraId="19C790BC" w14:textId="77777777" w:rsidR="001032A0" w:rsidRPr="00647606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  <w:tc>
          <w:tcPr>
            <w:tcW w:w="1112" w:type="dxa"/>
            <w:shd w:val="clear" w:color="auto" w:fill="auto"/>
          </w:tcPr>
          <w:p w14:paraId="18084D5F" w14:textId="77777777" w:rsidR="001032A0" w:rsidRPr="00647606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56" w:type="dxa"/>
            <w:shd w:val="clear" w:color="auto" w:fill="auto"/>
          </w:tcPr>
          <w:p w14:paraId="118CFD85" w14:textId="77777777" w:rsidR="001032A0" w:rsidRPr="00AA1A1A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87" w:type="dxa"/>
            <w:shd w:val="clear" w:color="auto" w:fill="auto"/>
          </w:tcPr>
          <w:p w14:paraId="68E6A025" w14:textId="77777777" w:rsidR="001032A0" w:rsidRPr="00AA1A1A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12" w:type="dxa"/>
            <w:shd w:val="clear" w:color="auto" w:fill="auto"/>
          </w:tcPr>
          <w:p w14:paraId="729A9A8F" w14:textId="77777777" w:rsidR="001032A0" w:rsidRPr="00AA1A1A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3028481A" w14:textId="77777777" w:rsidR="001032A0" w:rsidRPr="00AA1A1A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</w:tr>
      <w:tr w:rsidR="001032A0" w:rsidRPr="00647606" w14:paraId="773E07A5" w14:textId="77777777" w:rsidTr="003745A5">
        <w:tc>
          <w:tcPr>
            <w:tcW w:w="352" w:type="dxa"/>
            <w:shd w:val="clear" w:color="auto" w:fill="E4EFF9"/>
            <w:tcMar>
              <w:left w:w="0" w:type="dxa"/>
              <w:right w:w="115" w:type="dxa"/>
            </w:tcMar>
            <w:vAlign w:val="bottom"/>
          </w:tcPr>
          <w:p w14:paraId="2E58CF56" w14:textId="77777777" w:rsidR="001032A0" w:rsidRPr="00647606" w:rsidRDefault="001032A0" w:rsidP="00813A3A">
            <w:pPr>
              <w:pStyle w:val="Fillin"/>
              <w:spacing w:before="60"/>
              <w:ind w:right="0"/>
              <w:jc w:val="both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t>2.</w:t>
            </w:r>
          </w:p>
        </w:tc>
        <w:tc>
          <w:tcPr>
            <w:tcW w:w="2916" w:type="dxa"/>
            <w:shd w:val="clear" w:color="auto" w:fill="E4EFF9"/>
            <w:vAlign w:val="bottom"/>
          </w:tcPr>
          <w:p w14:paraId="2016D70F" w14:textId="77777777" w:rsidR="001032A0" w:rsidRPr="00647606" w:rsidRDefault="001032A0" w:rsidP="00E3371F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196" w:type="dxa"/>
            <w:shd w:val="clear" w:color="auto" w:fill="E4EFF9"/>
          </w:tcPr>
          <w:p w14:paraId="2745127F" w14:textId="77777777" w:rsidR="001032A0" w:rsidRPr="00647606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  <w:tc>
          <w:tcPr>
            <w:tcW w:w="1112" w:type="dxa"/>
            <w:shd w:val="clear" w:color="auto" w:fill="E4EFF9"/>
          </w:tcPr>
          <w:p w14:paraId="1FE366E2" w14:textId="77777777" w:rsidR="001032A0" w:rsidRPr="00647606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56" w:type="dxa"/>
            <w:shd w:val="clear" w:color="auto" w:fill="E4EFF9"/>
          </w:tcPr>
          <w:p w14:paraId="71EEB049" w14:textId="77777777" w:rsidR="001032A0" w:rsidRPr="00647606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87" w:type="dxa"/>
            <w:shd w:val="clear" w:color="auto" w:fill="E4EFF9"/>
          </w:tcPr>
          <w:p w14:paraId="6CEDC598" w14:textId="77777777" w:rsidR="001032A0" w:rsidRPr="00AA1A1A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12" w:type="dxa"/>
            <w:shd w:val="clear" w:color="auto" w:fill="E4EFF9"/>
          </w:tcPr>
          <w:p w14:paraId="78C259C4" w14:textId="77777777" w:rsidR="001032A0" w:rsidRPr="00AA1A1A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049" w:type="dxa"/>
            <w:shd w:val="clear" w:color="auto" w:fill="E4EFF9"/>
          </w:tcPr>
          <w:p w14:paraId="52FAB6A7" w14:textId="77777777" w:rsidR="001032A0" w:rsidRPr="00AA1A1A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</w:tr>
      <w:tr w:rsidR="001032A0" w:rsidRPr="00647606" w14:paraId="10563C28" w14:textId="77777777" w:rsidTr="003745A5">
        <w:tc>
          <w:tcPr>
            <w:tcW w:w="352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1B8431F" w14:textId="77777777" w:rsidR="001032A0" w:rsidRPr="00647606" w:rsidRDefault="001032A0" w:rsidP="00813A3A">
            <w:pPr>
              <w:pStyle w:val="Fillin"/>
              <w:spacing w:before="60"/>
              <w:ind w:right="0"/>
              <w:jc w:val="both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t>3.</w:t>
            </w:r>
          </w:p>
        </w:tc>
        <w:tc>
          <w:tcPr>
            <w:tcW w:w="2916" w:type="dxa"/>
            <w:shd w:val="clear" w:color="auto" w:fill="auto"/>
            <w:vAlign w:val="bottom"/>
          </w:tcPr>
          <w:p w14:paraId="34F3D19B" w14:textId="77777777" w:rsidR="001032A0" w:rsidRPr="00647606" w:rsidRDefault="001032A0" w:rsidP="00E3371F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196" w:type="dxa"/>
          </w:tcPr>
          <w:p w14:paraId="08BCFCE1" w14:textId="77777777" w:rsidR="001032A0" w:rsidRPr="00647606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  <w:tc>
          <w:tcPr>
            <w:tcW w:w="1112" w:type="dxa"/>
            <w:shd w:val="clear" w:color="auto" w:fill="auto"/>
          </w:tcPr>
          <w:p w14:paraId="553E07D9" w14:textId="77777777" w:rsidR="001032A0" w:rsidRPr="00647606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56" w:type="dxa"/>
            <w:shd w:val="clear" w:color="auto" w:fill="auto"/>
          </w:tcPr>
          <w:p w14:paraId="47BFEDF1" w14:textId="77777777" w:rsidR="001032A0" w:rsidRPr="00647606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87" w:type="dxa"/>
            <w:shd w:val="clear" w:color="auto" w:fill="auto"/>
          </w:tcPr>
          <w:p w14:paraId="291815C9" w14:textId="77777777" w:rsidR="001032A0" w:rsidRPr="00AA1A1A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12" w:type="dxa"/>
            <w:shd w:val="clear" w:color="auto" w:fill="auto"/>
          </w:tcPr>
          <w:p w14:paraId="1C0894B1" w14:textId="77777777" w:rsidR="001032A0" w:rsidRPr="00AA1A1A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103D0785" w14:textId="77777777" w:rsidR="001032A0" w:rsidRPr="00AA1A1A" w:rsidRDefault="001032A0" w:rsidP="00E3371F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AA1A1A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</w:tr>
    </w:tbl>
    <w:p w14:paraId="574E7EE8" w14:textId="77777777" w:rsidR="00695E72" w:rsidRPr="00CA3846" w:rsidRDefault="00695E72" w:rsidP="00695E72">
      <w:pPr>
        <w:tabs>
          <w:tab w:val="right" w:leader="underscore" w:pos="7560"/>
        </w:tabs>
        <w:spacing w:before="240" w:after="120"/>
        <w:rPr>
          <w:rFonts w:ascii="FS Elliot Pro" w:hAnsi="FS Elliot Pro" w:cs="Arial"/>
          <w:color w:val="4D4D4D"/>
          <w:sz w:val="18"/>
          <w:szCs w:val="18"/>
        </w:rPr>
      </w:pPr>
      <w:r w:rsidRPr="00475DA2">
        <w:rPr>
          <w:rFonts w:ascii="FS Elliot Pro" w:hAnsi="FS Elliot Pro" w:cs="Arial"/>
          <w:b/>
          <w:color w:val="0076CF"/>
          <w:sz w:val="22"/>
          <w:szCs w:val="18"/>
        </w:rPr>
        <w:t>Plan design</w:t>
      </w:r>
      <w:r w:rsidRPr="00475DA2">
        <w:rPr>
          <w:rFonts w:ascii="FS Elliot Pro" w:hAnsi="FS Elliot Pro" w:cs="Arial"/>
          <w:b/>
          <w:color w:val="0076CF"/>
          <w:sz w:val="22"/>
          <w:szCs w:val="18"/>
        </w:rPr>
        <w:br/>
      </w:r>
      <w:r w:rsidRPr="00CA3846">
        <w:rPr>
          <w:rFonts w:ascii="FS Elliot Pro" w:hAnsi="FS Elliot Pro" w:cs="Arial"/>
          <w:color w:val="4D4D4D"/>
          <w:sz w:val="18"/>
          <w:szCs w:val="18"/>
        </w:rPr>
        <w:t>(</w:t>
      </w:r>
      <w:r w:rsidRPr="00AA1A1A">
        <w:rPr>
          <w:rFonts w:ascii="FS Elliot Pro" w:hAnsi="FS Elliot Pro" w:cs="Arial"/>
          <w:color w:val="4D4D4D"/>
          <w:sz w:val="18"/>
          <w:szCs w:val="18"/>
        </w:rPr>
        <w:t>If more than 3 people</w:t>
      </w:r>
      <w:r w:rsidRPr="00CA3846">
        <w:rPr>
          <w:rFonts w:ascii="FS Elliot Pro" w:hAnsi="FS Elliot Pro" w:cs="Arial"/>
          <w:color w:val="4D4D4D"/>
          <w:sz w:val="18"/>
          <w:szCs w:val="18"/>
        </w:rPr>
        <w:t>, attach spreadsheet or send electronically.)</w:t>
      </w: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352"/>
        <w:gridCol w:w="1409"/>
        <w:gridCol w:w="1397"/>
        <w:gridCol w:w="1096"/>
        <w:gridCol w:w="1216"/>
        <w:gridCol w:w="1273"/>
        <w:gridCol w:w="1264"/>
        <w:gridCol w:w="945"/>
        <w:gridCol w:w="1128"/>
      </w:tblGrid>
      <w:tr w:rsidR="00695E72" w:rsidRPr="00FC76BC" w14:paraId="713B6182" w14:textId="77777777" w:rsidTr="00475DA2">
        <w:trPr>
          <w:trHeight w:val="72"/>
        </w:trPr>
        <w:tc>
          <w:tcPr>
            <w:tcW w:w="280" w:type="dxa"/>
            <w:vMerge w:val="restart"/>
            <w:shd w:val="clear" w:color="auto" w:fill="0076CF"/>
            <w:vAlign w:val="bottom"/>
          </w:tcPr>
          <w:p w14:paraId="796762D8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0076CF"/>
            <w:vAlign w:val="bottom"/>
          </w:tcPr>
          <w:p w14:paraId="0E47ED23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Employer contribution amount</w:t>
            </w:r>
          </w:p>
        </w:tc>
        <w:tc>
          <w:tcPr>
            <w:tcW w:w="1407" w:type="dxa"/>
            <w:vMerge w:val="restart"/>
            <w:shd w:val="clear" w:color="auto" w:fill="0076CF"/>
            <w:vAlign w:val="bottom"/>
          </w:tcPr>
          <w:p w14:paraId="78610425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Employee contribution amount</w:t>
            </w:r>
          </w:p>
        </w:tc>
        <w:tc>
          <w:tcPr>
            <w:tcW w:w="1127" w:type="dxa"/>
            <w:vMerge w:val="restart"/>
            <w:shd w:val="clear" w:color="auto" w:fill="0076CF"/>
            <w:vAlign w:val="bottom"/>
          </w:tcPr>
          <w:p w14:paraId="3CE8F4A1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Face amount</w:t>
            </w:r>
          </w:p>
        </w:tc>
        <w:tc>
          <w:tcPr>
            <w:tcW w:w="1251" w:type="dxa"/>
            <w:vMerge w:val="restart"/>
            <w:shd w:val="clear" w:color="auto" w:fill="0076CF"/>
            <w:vAlign w:val="bottom"/>
          </w:tcPr>
          <w:p w14:paraId="4FFDA1A0" w14:textId="77777777" w:rsidR="00695E72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 w:rsidRPr="00475E56">
              <w:rPr>
                <w:rFonts w:ascii="FS Elliot Pro" w:hAnsi="FS Elliot Pro" w:cs="Arial"/>
                <w:color w:val="FFFFFF"/>
                <w:szCs w:val="20"/>
              </w:rPr>
              <w:t>Insured’s age at buy-out</w:t>
            </w:r>
          </w:p>
        </w:tc>
        <w:tc>
          <w:tcPr>
            <w:tcW w:w="1310" w:type="dxa"/>
            <w:vMerge w:val="restart"/>
            <w:shd w:val="clear" w:color="auto" w:fill="0076CF"/>
            <w:vAlign w:val="bottom"/>
          </w:tcPr>
          <w:p w14:paraId="502E487F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 w:rsidRPr="00596B42">
              <w:rPr>
                <w:rFonts w:ascii="FS Elliot Pro" w:hAnsi="FS Elliot Pro" w:cs="Arial"/>
                <w:color w:val="FFFFFF"/>
                <w:szCs w:val="20"/>
              </w:rPr>
              <w:t>Years to complete buy-out</w:t>
            </w:r>
          </w:p>
        </w:tc>
        <w:tc>
          <w:tcPr>
            <w:tcW w:w="1310" w:type="dxa"/>
            <w:vMerge w:val="restart"/>
            <w:shd w:val="clear" w:color="auto" w:fill="0076CF"/>
            <w:vAlign w:val="bottom"/>
          </w:tcPr>
          <w:p w14:paraId="1AA01405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 w:rsidRPr="00596B42">
              <w:rPr>
                <w:rFonts w:ascii="FS Elliot Pro" w:hAnsi="FS Elliot Pro" w:cs="Arial"/>
                <w:color w:val="FFFFFF"/>
                <w:szCs w:val="20"/>
              </w:rPr>
              <w:t>Buy-out payment</w:t>
            </w:r>
          </w:p>
        </w:tc>
        <w:tc>
          <w:tcPr>
            <w:tcW w:w="1974" w:type="dxa"/>
            <w:gridSpan w:val="2"/>
            <w:shd w:val="clear" w:color="auto" w:fill="0076CF"/>
            <w:vAlign w:val="bottom"/>
          </w:tcPr>
          <w:p w14:paraId="0A2CBC2B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Funding</w:t>
            </w:r>
          </w:p>
        </w:tc>
      </w:tr>
      <w:tr w:rsidR="00695E72" w:rsidRPr="00FC76BC" w14:paraId="1738E369" w14:textId="77777777" w:rsidTr="00A71521">
        <w:trPr>
          <w:trHeight w:val="72"/>
        </w:trPr>
        <w:tc>
          <w:tcPr>
            <w:tcW w:w="280" w:type="dxa"/>
            <w:vMerge/>
            <w:shd w:val="clear" w:color="auto" w:fill="0091DA"/>
            <w:vAlign w:val="bottom"/>
          </w:tcPr>
          <w:p w14:paraId="0E18B8A8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421" w:type="dxa"/>
            <w:vMerge/>
            <w:shd w:val="clear" w:color="auto" w:fill="0091DA"/>
            <w:vAlign w:val="bottom"/>
          </w:tcPr>
          <w:p w14:paraId="6570C565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407" w:type="dxa"/>
            <w:vMerge/>
            <w:shd w:val="clear" w:color="auto" w:fill="0091DA"/>
            <w:vAlign w:val="bottom"/>
          </w:tcPr>
          <w:p w14:paraId="32518EA8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127" w:type="dxa"/>
            <w:vMerge/>
            <w:shd w:val="clear" w:color="auto" w:fill="0091DA"/>
            <w:vAlign w:val="bottom"/>
          </w:tcPr>
          <w:p w14:paraId="7DDA8A22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251" w:type="dxa"/>
            <w:vMerge/>
            <w:shd w:val="clear" w:color="auto" w:fill="0091DA"/>
          </w:tcPr>
          <w:p w14:paraId="43F24904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310" w:type="dxa"/>
            <w:vMerge/>
            <w:shd w:val="clear" w:color="auto" w:fill="0091DA"/>
            <w:vAlign w:val="bottom"/>
          </w:tcPr>
          <w:p w14:paraId="40E7F24C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310" w:type="dxa"/>
            <w:vMerge/>
            <w:shd w:val="clear" w:color="auto" w:fill="0091DA"/>
            <w:vAlign w:val="bottom"/>
          </w:tcPr>
          <w:p w14:paraId="1D473144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945" w:type="dxa"/>
            <w:shd w:val="clear" w:color="auto" w:fill="D9EFF9"/>
            <w:vAlign w:val="bottom"/>
          </w:tcPr>
          <w:p w14:paraId="4F39C782" w14:textId="77777777" w:rsidR="00695E72" w:rsidRPr="00677BE3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0091DA"/>
                <w:szCs w:val="20"/>
              </w:rPr>
            </w:pPr>
            <w:r w:rsidRPr="00677BE3">
              <w:rPr>
                <w:rFonts w:ascii="FS Elliot Pro" w:hAnsi="FS Elliot Pro" w:cs="Arial"/>
                <w:color w:val="0091DA"/>
                <w:szCs w:val="20"/>
              </w:rPr>
              <w:t>Product</w:t>
            </w:r>
          </w:p>
        </w:tc>
        <w:tc>
          <w:tcPr>
            <w:tcW w:w="1029" w:type="dxa"/>
            <w:shd w:val="clear" w:color="auto" w:fill="D9EFF9"/>
            <w:vAlign w:val="bottom"/>
          </w:tcPr>
          <w:p w14:paraId="76A79CD7" w14:textId="77777777" w:rsidR="00695E72" w:rsidRPr="00677BE3" w:rsidRDefault="00695E72" w:rsidP="00A71521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0091DA"/>
                <w:szCs w:val="20"/>
              </w:rPr>
            </w:pPr>
            <w:r w:rsidRPr="00677BE3">
              <w:rPr>
                <w:rFonts w:ascii="FS Elliot Pro" w:hAnsi="FS Elliot Pro" w:cs="Arial"/>
                <w:color w:val="0091DA"/>
                <w:szCs w:val="20"/>
              </w:rPr>
              <w:t>Interest</w:t>
            </w:r>
            <w:r>
              <w:rPr>
                <w:rFonts w:ascii="FS Elliot Pro" w:hAnsi="FS Elliot Pro" w:cs="Arial"/>
                <w:color w:val="0091DA"/>
                <w:szCs w:val="20"/>
              </w:rPr>
              <w:t>**</w:t>
            </w:r>
          </w:p>
        </w:tc>
      </w:tr>
      <w:tr w:rsidR="00695E72" w:rsidRPr="00FC76BC" w14:paraId="4F2AE67C" w14:textId="77777777" w:rsidTr="00A71521">
        <w:tc>
          <w:tcPr>
            <w:tcW w:w="280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C78FDFF" w14:textId="77777777" w:rsidR="00695E72" w:rsidRPr="00FC76BC" w:rsidRDefault="00695E72" w:rsidP="00A71521">
            <w:pPr>
              <w:pStyle w:val="Fillin"/>
              <w:spacing w:before="60"/>
              <w:ind w:right="0"/>
              <w:jc w:val="both"/>
              <w:rPr>
                <w:rFonts w:ascii="FS Elliot Pro" w:hAnsi="FS Elliot Pro"/>
                <w:color w:val="4D4D4D"/>
              </w:rPr>
            </w:pPr>
            <w:r>
              <w:rPr>
                <w:rFonts w:ascii="FS Elliot Pro" w:hAnsi="FS Elliot Pro" w:cs="Arial"/>
                <w:color w:val="4D4D4D"/>
              </w:rPr>
              <w:t>1.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48B50B15" w14:textId="77777777" w:rsidR="00695E72" w:rsidRPr="00FC76BC" w:rsidRDefault="00695E72" w:rsidP="00A71521">
            <w:pPr>
              <w:pStyle w:val="Fillin"/>
              <w:spacing w:before="60"/>
              <w:ind w:left="0"/>
              <w:rPr>
                <w:rFonts w:ascii="FS Elliot Pro" w:hAnsi="FS Elliot Pro"/>
                <w:color w:val="4D4D4D"/>
              </w:rPr>
            </w:pPr>
            <w:r>
              <w:rPr>
                <w:rFonts w:ascii="FS Elliot Pro" w:hAnsi="FS Elliot Pro" w:cs="Arial"/>
                <w:color w:val="4D4D4D"/>
              </w:rPr>
              <w:t>$</w:t>
            </w:r>
            <w:r w:rsidRPr="00FC76BC">
              <w:rPr>
                <w:rFonts w:ascii="FS Elliot Pro" w:hAnsi="FS Elliot Pro" w:cs="Arial"/>
                <w:color w:val="4D4D4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</w:rPr>
            </w:r>
            <w:r w:rsidRPr="00FC76BC">
              <w:rPr>
                <w:rFonts w:ascii="FS Elliot Pro" w:hAnsi="FS Elliot Pro" w:cs="Arial"/>
                <w:color w:val="4D4D4D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</w:rPr>
              <w:fldChar w:fldCharType="end"/>
            </w:r>
          </w:p>
        </w:tc>
        <w:tc>
          <w:tcPr>
            <w:tcW w:w="1407" w:type="dxa"/>
            <w:shd w:val="clear" w:color="auto" w:fill="auto"/>
          </w:tcPr>
          <w:p w14:paraId="647710C0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$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127" w:type="dxa"/>
            <w:shd w:val="clear" w:color="auto" w:fill="auto"/>
          </w:tcPr>
          <w:p w14:paraId="46CA73B6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$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251" w:type="dxa"/>
          </w:tcPr>
          <w:p w14:paraId="5FC5DE6A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</w:tcPr>
          <w:p w14:paraId="44F2656B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</w:tcPr>
          <w:p w14:paraId="22299CB4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$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945" w:type="dxa"/>
            <w:shd w:val="clear" w:color="auto" w:fill="auto"/>
          </w:tcPr>
          <w:p w14:paraId="316D6F45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14:paraId="4E5287A7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>%</w:t>
            </w:r>
          </w:p>
        </w:tc>
      </w:tr>
      <w:tr w:rsidR="00695E72" w:rsidRPr="00FC76BC" w14:paraId="16FC1A12" w14:textId="77777777" w:rsidTr="00A71521">
        <w:tc>
          <w:tcPr>
            <w:tcW w:w="280" w:type="dxa"/>
            <w:shd w:val="clear" w:color="auto" w:fill="E4EFF9"/>
            <w:tcMar>
              <w:left w:w="0" w:type="dxa"/>
              <w:right w:w="115" w:type="dxa"/>
            </w:tcMar>
            <w:vAlign w:val="bottom"/>
          </w:tcPr>
          <w:p w14:paraId="3BD91490" w14:textId="77777777" w:rsidR="00695E72" w:rsidRPr="00FC76BC" w:rsidRDefault="00695E72" w:rsidP="00A71521">
            <w:pPr>
              <w:pStyle w:val="Fillin"/>
              <w:spacing w:before="60"/>
              <w:ind w:right="0"/>
              <w:jc w:val="both"/>
              <w:rPr>
                <w:rFonts w:ascii="FS Elliot Pro" w:hAnsi="FS Elliot Pro"/>
                <w:color w:val="4D4D4D"/>
              </w:rPr>
            </w:pPr>
            <w:r>
              <w:rPr>
                <w:rFonts w:ascii="FS Elliot Pro" w:hAnsi="FS Elliot Pro" w:cs="Arial"/>
                <w:color w:val="4D4D4D"/>
              </w:rPr>
              <w:t>2.</w:t>
            </w:r>
          </w:p>
        </w:tc>
        <w:tc>
          <w:tcPr>
            <w:tcW w:w="1421" w:type="dxa"/>
            <w:shd w:val="clear" w:color="auto" w:fill="E4EFF9"/>
            <w:vAlign w:val="bottom"/>
          </w:tcPr>
          <w:p w14:paraId="11F6B946" w14:textId="77777777" w:rsidR="00695E72" w:rsidRPr="00FC76BC" w:rsidRDefault="00695E72" w:rsidP="00A71521">
            <w:pPr>
              <w:pStyle w:val="Fillin"/>
              <w:spacing w:before="60"/>
              <w:ind w:left="0"/>
              <w:rPr>
                <w:rFonts w:ascii="FS Elliot Pro" w:hAnsi="FS Elliot Pro"/>
                <w:color w:val="4D4D4D"/>
              </w:rPr>
            </w:pPr>
            <w:r>
              <w:rPr>
                <w:rFonts w:ascii="FS Elliot Pro" w:hAnsi="FS Elliot Pro" w:cs="Arial"/>
                <w:color w:val="4D4D4D"/>
              </w:rPr>
              <w:t>$</w:t>
            </w:r>
            <w:r w:rsidRPr="00FC76BC">
              <w:rPr>
                <w:rFonts w:ascii="FS Elliot Pro" w:hAnsi="FS Elliot Pro" w:cs="Arial"/>
                <w:color w:val="4D4D4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</w:rPr>
            </w:r>
            <w:r w:rsidRPr="00FC76BC">
              <w:rPr>
                <w:rFonts w:ascii="FS Elliot Pro" w:hAnsi="FS Elliot Pro" w:cs="Arial"/>
                <w:color w:val="4D4D4D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</w:rPr>
              <w:fldChar w:fldCharType="end"/>
            </w:r>
          </w:p>
        </w:tc>
        <w:tc>
          <w:tcPr>
            <w:tcW w:w="1407" w:type="dxa"/>
            <w:shd w:val="clear" w:color="auto" w:fill="E4EFF9"/>
          </w:tcPr>
          <w:p w14:paraId="412E678E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$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127" w:type="dxa"/>
            <w:shd w:val="clear" w:color="auto" w:fill="E4EFF9"/>
          </w:tcPr>
          <w:p w14:paraId="2C47841C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$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251" w:type="dxa"/>
            <w:shd w:val="clear" w:color="auto" w:fill="E4EFF9"/>
          </w:tcPr>
          <w:p w14:paraId="4EA3F1A0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E4EFF9"/>
          </w:tcPr>
          <w:p w14:paraId="02795D99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E4EFF9"/>
          </w:tcPr>
          <w:p w14:paraId="05085B3A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$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945" w:type="dxa"/>
            <w:shd w:val="clear" w:color="auto" w:fill="E4EFF9"/>
          </w:tcPr>
          <w:p w14:paraId="2CA06CBB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029" w:type="dxa"/>
            <w:shd w:val="clear" w:color="auto" w:fill="E4EFF9"/>
          </w:tcPr>
          <w:p w14:paraId="2178164C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>%</w:t>
            </w:r>
          </w:p>
        </w:tc>
      </w:tr>
      <w:tr w:rsidR="00695E72" w:rsidRPr="00FC76BC" w14:paraId="1A6A9B4F" w14:textId="77777777" w:rsidTr="00A71521">
        <w:tc>
          <w:tcPr>
            <w:tcW w:w="280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080E610" w14:textId="77777777" w:rsidR="00695E72" w:rsidRPr="00FC76BC" w:rsidRDefault="00695E72" w:rsidP="00A71521">
            <w:pPr>
              <w:pStyle w:val="Fillin"/>
              <w:spacing w:before="60"/>
              <w:ind w:right="0"/>
              <w:jc w:val="both"/>
              <w:rPr>
                <w:rFonts w:ascii="FS Elliot Pro" w:hAnsi="FS Elliot Pro"/>
                <w:color w:val="4D4D4D"/>
              </w:rPr>
            </w:pPr>
            <w:r>
              <w:rPr>
                <w:rFonts w:ascii="FS Elliot Pro" w:hAnsi="FS Elliot Pro" w:cs="Arial"/>
                <w:color w:val="4D4D4D"/>
              </w:rPr>
              <w:t>3.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4C06DAE0" w14:textId="77777777" w:rsidR="00695E72" w:rsidRPr="00FC76BC" w:rsidRDefault="00695E72" w:rsidP="00A71521">
            <w:pPr>
              <w:pStyle w:val="Fillin"/>
              <w:spacing w:before="60"/>
              <w:ind w:left="0"/>
              <w:rPr>
                <w:rFonts w:ascii="FS Elliot Pro" w:hAnsi="FS Elliot Pro"/>
                <w:color w:val="4D4D4D"/>
              </w:rPr>
            </w:pPr>
            <w:r>
              <w:rPr>
                <w:rFonts w:ascii="FS Elliot Pro" w:hAnsi="FS Elliot Pro" w:cs="Arial"/>
                <w:color w:val="4D4D4D"/>
              </w:rPr>
              <w:t>$</w:t>
            </w:r>
            <w:r w:rsidRPr="00FC76BC">
              <w:rPr>
                <w:rFonts w:ascii="FS Elliot Pro" w:hAnsi="FS Elliot Pro" w:cs="Arial"/>
                <w:color w:val="4D4D4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</w:rPr>
            </w:r>
            <w:r w:rsidRPr="00FC76BC">
              <w:rPr>
                <w:rFonts w:ascii="FS Elliot Pro" w:hAnsi="FS Elliot Pro" w:cs="Arial"/>
                <w:color w:val="4D4D4D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</w:rPr>
              <w:fldChar w:fldCharType="end"/>
            </w:r>
          </w:p>
        </w:tc>
        <w:tc>
          <w:tcPr>
            <w:tcW w:w="1407" w:type="dxa"/>
            <w:shd w:val="clear" w:color="auto" w:fill="auto"/>
          </w:tcPr>
          <w:p w14:paraId="3E07AA7A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$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127" w:type="dxa"/>
            <w:shd w:val="clear" w:color="auto" w:fill="auto"/>
          </w:tcPr>
          <w:p w14:paraId="4723E1C3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$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251" w:type="dxa"/>
          </w:tcPr>
          <w:p w14:paraId="4698CEB4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</w:tcPr>
          <w:p w14:paraId="6F3EB990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310" w:type="dxa"/>
            <w:shd w:val="clear" w:color="auto" w:fill="auto"/>
          </w:tcPr>
          <w:p w14:paraId="5461B1E9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$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945" w:type="dxa"/>
            <w:shd w:val="clear" w:color="auto" w:fill="auto"/>
          </w:tcPr>
          <w:p w14:paraId="42F3275D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14:paraId="0539EDF6" w14:textId="77777777" w:rsidR="00695E72" w:rsidRPr="00FC76BC" w:rsidRDefault="00695E72" w:rsidP="00A71521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>%</w:t>
            </w:r>
          </w:p>
        </w:tc>
      </w:tr>
      <w:tr w:rsidR="00695E72" w:rsidRPr="00517821" w14:paraId="31C420AE" w14:textId="77777777" w:rsidTr="00A71521">
        <w:tc>
          <w:tcPr>
            <w:tcW w:w="10080" w:type="dxa"/>
            <w:gridSpan w:val="9"/>
            <w:shd w:val="clear" w:color="auto" w:fill="auto"/>
            <w:tcMar>
              <w:left w:w="0" w:type="dxa"/>
              <w:right w:w="115" w:type="dxa"/>
            </w:tcMar>
          </w:tcPr>
          <w:p w14:paraId="06D4EE3C" w14:textId="77777777" w:rsidR="00695E72" w:rsidRPr="00216800" w:rsidRDefault="00695E72" w:rsidP="00A71521">
            <w:pPr>
              <w:spacing w:before="120"/>
              <w:jc w:val="right"/>
              <w:rPr>
                <w:rFonts w:ascii="FS Elliot Pro" w:hAnsi="FS Elliot Pro" w:cs="Arial"/>
                <w:color w:val="4D4D4D"/>
                <w:szCs w:val="18"/>
              </w:rPr>
            </w:pPr>
            <w:r w:rsidRPr="00216800">
              <w:rPr>
                <w:rFonts w:ascii="FS Elliot Pro" w:hAnsi="FS Elliot Pro" w:cs="Arial"/>
                <w:color w:val="4D4D4D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800">
              <w:rPr>
                <w:rFonts w:ascii="FS Elliot Pro" w:hAnsi="FS Elliot Pro" w:cs="Arial"/>
                <w:color w:val="4D4D4D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D4D"/>
                <w:szCs w:val="18"/>
              </w:rPr>
            </w:r>
            <w:r w:rsidR="00A1383D">
              <w:rPr>
                <w:rFonts w:ascii="FS Elliot Pro" w:hAnsi="FS Elliot Pro" w:cs="Arial"/>
                <w:color w:val="4D4D4D"/>
                <w:szCs w:val="18"/>
              </w:rPr>
              <w:fldChar w:fldCharType="separate"/>
            </w:r>
            <w:r w:rsidRPr="00216800">
              <w:rPr>
                <w:rFonts w:ascii="FS Elliot Pro" w:hAnsi="FS Elliot Pro" w:cs="Arial"/>
                <w:color w:val="4D4D4D"/>
                <w:szCs w:val="18"/>
              </w:rPr>
              <w:fldChar w:fldCharType="end"/>
            </w:r>
            <w:r w:rsidRPr="00216800">
              <w:rPr>
                <w:rFonts w:ascii="FS Elliot Pro" w:hAnsi="FS Elliot Pro" w:cs="Arial"/>
                <w:color w:val="4D4D4D"/>
                <w:szCs w:val="18"/>
              </w:rPr>
              <w:t xml:space="preserve"> Net*</w:t>
            </w:r>
            <w:r>
              <w:rPr>
                <w:rFonts w:ascii="FS Elliot Pro" w:hAnsi="FS Elliot Pro" w:cs="Arial"/>
                <w:color w:val="4D4D4D"/>
                <w:szCs w:val="18"/>
              </w:rPr>
              <w:t>*</w:t>
            </w:r>
            <w:r w:rsidRPr="00216800">
              <w:rPr>
                <w:rFonts w:ascii="FS Elliot Pro" w:hAnsi="FS Elliot Pro" w:cs="Arial"/>
                <w:color w:val="4D4D4D"/>
                <w:szCs w:val="18"/>
              </w:rPr>
              <w:t xml:space="preserve">   </w:t>
            </w:r>
            <w:r w:rsidRPr="00216800">
              <w:rPr>
                <w:rFonts w:ascii="FS Elliot Pro" w:hAnsi="FS Elliot Pro" w:cs="Arial"/>
                <w:color w:val="4D4D4D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800">
              <w:rPr>
                <w:rFonts w:ascii="FS Elliot Pro" w:hAnsi="FS Elliot Pro" w:cs="Arial"/>
                <w:color w:val="4D4D4D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D4D"/>
                <w:szCs w:val="18"/>
              </w:rPr>
            </w:r>
            <w:r w:rsidR="00A1383D">
              <w:rPr>
                <w:rFonts w:ascii="FS Elliot Pro" w:hAnsi="FS Elliot Pro" w:cs="Arial"/>
                <w:color w:val="4D4D4D"/>
                <w:szCs w:val="18"/>
              </w:rPr>
              <w:fldChar w:fldCharType="separate"/>
            </w:r>
            <w:r w:rsidRPr="00216800">
              <w:rPr>
                <w:rFonts w:ascii="FS Elliot Pro" w:hAnsi="FS Elliot Pro" w:cs="Arial"/>
                <w:color w:val="4D4D4D"/>
                <w:szCs w:val="18"/>
              </w:rPr>
              <w:fldChar w:fldCharType="end"/>
            </w:r>
            <w:r w:rsidRPr="00216800">
              <w:rPr>
                <w:rFonts w:ascii="FS Elliot Pro" w:hAnsi="FS Elliot Pro" w:cs="Arial"/>
                <w:color w:val="4D4D4D"/>
                <w:szCs w:val="18"/>
              </w:rPr>
              <w:t xml:space="preserve"> Gross*</w:t>
            </w:r>
            <w:r>
              <w:rPr>
                <w:rFonts w:ascii="FS Elliot Pro" w:hAnsi="FS Elliot Pro" w:cs="Arial"/>
                <w:color w:val="4D4D4D"/>
                <w:szCs w:val="18"/>
              </w:rPr>
              <w:t>*</w:t>
            </w:r>
          </w:p>
        </w:tc>
      </w:tr>
    </w:tbl>
    <w:p w14:paraId="4C26857B" w14:textId="77777777" w:rsidR="00695E72" w:rsidRPr="00475DA2" w:rsidRDefault="00695E72" w:rsidP="00695E72">
      <w:pPr>
        <w:tabs>
          <w:tab w:val="right" w:leader="underscore" w:pos="7560"/>
        </w:tabs>
        <w:spacing w:before="240"/>
        <w:rPr>
          <w:rFonts w:ascii="FS Elliot Pro" w:hAnsi="FS Elliot Pro" w:cs="Arial"/>
          <w:b/>
          <w:color w:val="0076CF"/>
          <w:sz w:val="22"/>
          <w:szCs w:val="18"/>
        </w:rPr>
      </w:pPr>
      <w:r w:rsidRPr="00475DA2">
        <w:rPr>
          <w:rFonts w:ascii="FS Elliot Pro" w:hAnsi="FS Elliot Pro" w:cs="Arial"/>
          <w:b/>
          <w:color w:val="0076CF"/>
          <w:sz w:val="22"/>
          <w:szCs w:val="18"/>
        </w:rPr>
        <w:t>Terms of sale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710"/>
        <w:gridCol w:w="270"/>
        <w:gridCol w:w="720"/>
        <w:gridCol w:w="90"/>
        <w:gridCol w:w="90"/>
        <w:gridCol w:w="2305"/>
        <w:gridCol w:w="1349"/>
        <w:gridCol w:w="3546"/>
      </w:tblGrid>
      <w:tr w:rsidR="00695E72" w:rsidRPr="00647606" w14:paraId="481FB07E" w14:textId="77777777" w:rsidTr="00A71521">
        <w:tc>
          <w:tcPr>
            <w:tcW w:w="2880" w:type="dxa"/>
            <w:gridSpan w:val="5"/>
            <w:shd w:val="clear" w:color="auto" w:fill="auto"/>
            <w:tcMar>
              <w:left w:w="0" w:type="dxa"/>
              <w:right w:w="115" w:type="dxa"/>
            </w:tcMar>
          </w:tcPr>
          <w:p w14:paraId="7CDBAA74" w14:textId="77777777" w:rsidR="00695E72" w:rsidRPr="00647606" w:rsidRDefault="00695E72" w:rsidP="00A71521">
            <w:pPr>
              <w:numPr>
                <w:ilvl w:val="0"/>
                <w:numId w:val="36"/>
              </w:numPr>
              <w:tabs>
                <w:tab w:val="left" w:pos="360"/>
              </w:tabs>
              <w:spacing w:before="240"/>
              <w:ind w:left="360"/>
              <w:rPr>
                <w:rFonts w:ascii="FS Elliot Pro" w:hAnsi="FS Elliot Pro" w:cs="Arial"/>
                <w:color w:val="4D4E53"/>
                <w:szCs w:val="18"/>
              </w:rPr>
            </w:pPr>
            <w:r w:rsidRPr="004719E3">
              <w:rPr>
                <w:rFonts w:ascii="FS Elliot Pro" w:hAnsi="FS Elliot Pro" w:cs="Arial"/>
                <w:color w:val="4D4E53"/>
                <w:szCs w:val="18"/>
              </w:rPr>
              <w:t>Desired future sales price:</w:t>
            </w:r>
          </w:p>
        </w:tc>
        <w:tc>
          <w:tcPr>
            <w:tcW w:w="2305" w:type="dxa"/>
            <w:tcBorders>
              <w:bottom w:val="single" w:sz="4" w:space="0" w:color="C5C6C6"/>
            </w:tcBorders>
            <w:shd w:val="clear" w:color="auto" w:fill="auto"/>
          </w:tcPr>
          <w:p w14:paraId="12271E21" w14:textId="77777777" w:rsidR="00695E72" w:rsidRPr="00647606" w:rsidRDefault="00695E72" w:rsidP="00A71521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01BB8061" w14:textId="77777777" w:rsidR="00695E72" w:rsidRPr="00647606" w:rsidRDefault="00695E72" w:rsidP="00A71521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1138B90C" w14:textId="77777777" w:rsidR="00695E72" w:rsidRPr="00647606" w:rsidRDefault="00695E72" w:rsidP="00A71521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</w:tr>
      <w:tr w:rsidR="00695E72" w:rsidRPr="00647606" w14:paraId="3A20E681" w14:textId="77777777" w:rsidTr="00A71521">
        <w:tc>
          <w:tcPr>
            <w:tcW w:w="1980" w:type="dxa"/>
            <w:gridSpan w:val="2"/>
            <w:shd w:val="clear" w:color="auto" w:fill="auto"/>
            <w:tcMar>
              <w:left w:w="0" w:type="dxa"/>
              <w:right w:w="115" w:type="dxa"/>
            </w:tcMar>
          </w:tcPr>
          <w:p w14:paraId="02C2A5EC" w14:textId="77777777" w:rsidR="00695E72" w:rsidRPr="00647606" w:rsidRDefault="00695E72" w:rsidP="00A71521">
            <w:pPr>
              <w:numPr>
                <w:ilvl w:val="0"/>
                <w:numId w:val="36"/>
              </w:numPr>
              <w:tabs>
                <w:tab w:val="left" w:pos="360"/>
              </w:tabs>
              <w:spacing w:before="240"/>
              <w:ind w:left="360"/>
              <w:rPr>
                <w:rFonts w:ascii="FS Elliot Pro" w:hAnsi="FS Elliot Pro" w:cs="Arial"/>
                <w:color w:val="4D4E53"/>
                <w:szCs w:val="18"/>
              </w:rPr>
            </w:pPr>
            <w:r w:rsidRPr="004719E3">
              <w:rPr>
                <w:rFonts w:ascii="FS Elliot Pro" w:hAnsi="FS Elliot Pro" w:cs="Arial"/>
                <w:color w:val="4D4E53"/>
                <w:szCs w:val="18"/>
              </w:rPr>
              <w:t>Down payment:</w:t>
            </w:r>
          </w:p>
        </w:tc>
        <w:tc>
          <w:tcPr>
            <w:tcW w:w="3205" w:type="dxa"/>
            <w:gridSpan w:val="4"/>
            <w:tcBorders>
              <w:bottom w:val="single" w:sz="4" w:space="0" w:color="C5C6C6"/>
            </w:tcBorders>
            <w:shd w:val="clear" w:color="auto" w:fill="auto"/>
          </w:tcPr>
          <w:p w14:paraId="0064018A" w14:textId="77777777" w:rsidR="00695E72" w:rsidRPr="00647606" w:rsidRDefault="00695E72" w:rsidP="00A71521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179BC475" w14:textId="77777777" w:rsidR="00695E72" w:rsidRPr="00647606" w:rsidRDefault="00695E72" w:rsidP="00A71521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4DCC8541" w14:textId="77777777" w:rsidR="00695E72" w:rsidRPr="00647606" w:rsidRDefault="00695E72" w:rsidP="00A71521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</w:tr>
      <w:tr w:rsidR="00695E72" w:rsidRPr="00647606" w14:paraId="70FD8CD3" w14:textId="77777777" w:rsidTr="00A71521">
        <w:tc>
          <w:tcPr>
            <w:tcW w:w="1710" w:type="dxa"/>
            <w:shd w:val="clear" w:color="auto" w:fill="auto"/>
            <w:tcMar>
              <w:left w:w="0" w:type="dxa"/>
              <w:right w:w="115" w:type="dxa"/>
            </w:tcMar>
          </w:tcPr>
          <w:p w14:paraId="1B37BF2D" w14:textId="77777777" w:rsidR="00695E72" w:rsidRPr="00647606" w:rsidRDefault="00695E72" w:rsidP="00A71521">
            <w:pPr>
              <w:numPr>
                <w:ilvl w:val="0"/>
                <w:numId w:val="36"/>
              </w:numPr>
              <w:tabs>
                <w:tab w:val="left" w:pos="360"/>
              </w:tabs>
              <w:spacing w:before="240"/>
              <w:ind w:left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Seller’</w:t>
            </w:r>
            <w:r w:rsidRPr="004719E3">
              <w:rPr>
                <w:rFonts w:ascii="FS Elliot Pro" w:hAnsi="FS Elliot Pro" w:cs="Arial"/>
                <w:color w:val="4D4E53"/>
                <w:szCs w:val="18"/>
              </w:rPr>
              <w:t>s basis:</w:t>
            </w:r>
          </w:p>
        </w:tc>
        <w:tc>
          <w:tcPr>
            <w:tcW w:w="3475" w:type="dxa"/>
            <w:gridSpan w:val="5"/>
            <w:tcBorders>
              <w:bottom w:val="single" w:sz="4" w:space="0" w:color="C5C6C6"/>
            </w:tcBorders>
            <w:shd w:val="clear" w:color="auto" w:fill="auto"/>
          </w:tcPr>
          <w:p w14:paraId="44ADF2CB" w14:textId="77777777" w:rsidR="00695E72" w:rsidRPr="00647606" w:rsidRDefault="00695E72" w:rsidP="00A71521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60484098" w14:textId="77777777" w:rsidR="00695E72" w:rsidRPr="00647606" w:rsidRDefault="00695E72" w:rsidP="00A71521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4EE2E1CE" w14:textId="77777777" w:rsidR="00695E72" w:rsidRPr="00647606" w:rsidRDefault="00695E72" w:rsidP="00A71521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</w:tr>
      <w:tr w:rsidR="00695E72" w:rsidRPr="00647606" w14:paraId="69C3C432" w14:textId="77777777" w:rsidTr="00A71521">
        <w:tc>
          <w:tcPr>
            <w:tcW w:w="2700" w:type="dxa"/>
            <w:gridSpan w:val="3"/>
            <w:shd w:val="clear" w:color="auto" w:fill="auto"/>
            <w:tcMar>
              <w:left w:w="0" w:type="dxa"/>
              <w:right w:w="115" w:type="dxa"/>
            </w:tcMar>
          </w:tcPr>
          <w:p w14:paraId="4A10778F" w14:textId="77777777" w:rsidR="00695E72" w:rsidRPr="00647606" w:rsidRDefault="00695E72" w:rsidP="00A71521">
            <w:pPr>
              <w:numPr>
                <w:ilvl w:val="0"/>
                <w:numId w:val="36"/>
              </w:numPr>
              <w:tabs>
                <w:tab w:val="left" w:pos="360"/>
              </w:tabs>
              <w:spacing w:before="240"/>
              <w:ind w:left="360"/>
              <w:rPr>
                <w:rFonts w:ascii="FS Elliot Pro" w:hAnsi="FS Elliot Pro" w:cs="Arial"/>
                <w:color w:val="4D4E53"/>
                <w:szCs w:val="18"/>
              </w:rPr>
            </w:pPr>
            <w:r w:rsidRPr="004719E3">
              <w:rPr>
                <w:rFonts w:ascii="FS Elliot Pro" w:hAnsi="FS Elliot Pro" w:cs="Arial"/>
                <w:color w:val="4D4E53"/>
                <w:szCs w:val="18"/>
              </w:rPr>
              <w:t>Installment note details:</w:t>
            </w:r>
          </w:p>
        </w:tc>
        <w:tc>
          <w:tcPr>
            <w:tcW w:w="2485" w:type="dxa"/>
            <w:gridSpan w:val="3"/>
            <w:shd w:val="clear" w:color="auto" w:fill="auto"/>
          </w:tcPr>
          <w:p w14:paraId="74C77AFE" w14:textId="77777777" w:rsidR="00695E72" w:rsidRPr="00647606" w:rsidRDefault="00695E72" w:rsidP="00A71521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  <w:tc>
          <w:tcPr>
            <w:tcW w:w="1349" w:type="dxa"/>
            <w:shd w:val="clear" w:color="auto" w:fill="auto"/>
          </w:tcPr>
          <w:p w14:paraId="23C65E82" w14:textId="77777777" w:rsidR="00695E72" w:rsidRPr="00647606" w:rsidRDefault="00695E72" w:rsidP="00A71521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0C245B00" w14:textId="77777777" w:rsidR="00695E72" w:rsidRPr="00647606" w:rsidRDefault="00695E72" w:rsidP="00A71521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</w:tr>
      <w:tr w:rsidR="00695E72" w:rsidRPr="00647606" w14:paraId="25588CA6" w14:textId="77777777" w:rsidTr="00A71521">
        <w:tc>
          <w:tcPr>
            <w:tcW w:w="6534" w:type="dxa"/>
            <w:gridSpan w:val="7"/>
            <w:shd w:val="clear" w:color="auto" w:fill="auto"/>
            <w:tcMar>
              <w:left w:w="0" w:type="dxa"/>
              <w:right w:w="115" w:type="dxa"/>
            </w:tcMar>
          </w:tcPr>
          <w:p w14:paraId="164AB105" w14:textId="77777777" w:rsidR="00695E72" w:rsidRPr="00647606" w:rsidRDefault="00695E72" w:rsidP="00A71521">
            <w:pPr>
              <w:tabs>
                <w:tab w:val="left" w:pos="720"/>
              </w:tabs>
              <w:spacing w:before="120"/>
              <w:ind w:left="72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4719E3">
              <w:rPr>
                <w:rFonts w:ascii="FS Elliot Pro" w:hAnsi="FS Elliot Pro" w:cs="Arial"/>
                <w:color w:val="4D4E53"/>
                <w:szCs w:val="18"/>
              </w:rPr>
              <w:t xml:space="preserve">a.  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</w:t>
            </w:r>
            <w:r w:rsidRPr="004719E3">
              <w:rPr>
                <w:rFonts w:ascii="FS Elliot Pro" w:hAnsi="FS Elliot Pro" w:cs="Arial"/>
                <w:color w:val="4D4E53"/>
                <w:szCs w:val="18"/>
              </w:rPr>
              <w:t xml:space="preserve"> Installment note 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   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 </w:t>
            </w:r>
            <w:r w:rsidRPr="004719E3">
              <w:rPr>
                <w:rFonts w:ascii="FS Elliot Pro" w:hAnsi="FS Elliot Pro" w:cs="Arial"/>
                <w:color w:val="4D4E53"/>
                <w:szCs w:val="18"/>
              </w:rPr>
              <w:t>Interest-only note</w:t>
            </w:r>
          </w:p>
        </w:tc>
        <w:tc>
          <w:tcPr>
            <w:tcW w:w="3546" w:type="dxa"/>
            <w:shd w:val="clear" w:color="auto" w:fill="auto"/>
          </w:tcPr>
          <w:p w14:paraId="4A75D426" w14:textId="77777777" w:rsidR="00695E72" w:rsidRPr="00647606" w:rsidRDefault="00695E72" w:rsidP="00A71521">
            <w:pPr>
              <w:tabs>
                <w:tab w:val="left" w:pos="360"/>
              </w:tabs>
              <w:spacing w:before="12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</w:tr>
      <w:tr w:rsidR="00695E72" w:rsidRPr="00647606" w14:paraId="5E3369B6" w14:textId="77777777" w:rsidTr="00A71521">
        <w:tc>
          <w:tcPr>
            <w:tcW w:w="6534" w:type="dxa"/>
            <w:gridSpan w:val="7"/>
            <w:shd w:val="clear" w:color="auto" w:fill="auto"/>
            <w:tcMar>
              <w:left w:w="0" w:type="dxa"/>
              <w:right w:w="115" w:type="dxa"/>
            </w:tcMar>
          </w:tcPr>
          <w:p w14:paraId="511883C9" w14:textId="77777777" w:rsidR="00695E72" w:rsidRPr="00647606" w:rsidRDefault="00695E72" w:rsidP="00A71521">
            <w:pPr>
              <w:tabs>
                <w:tab w:val="left" w:pos="720"/>
              </w:tabs>
              <w:spacing w:before="120"/>
              <w:ind w:left="72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4719E3">
              <w:rPr>
                <w:rFonts w:ascii="FS Elliot Pro" w:hAnsi="FS Elliot Pro" w:cs="Arial"/>
                <w:color w:val="4D4E53"/>
                <w:szCs w:val="18"/>
              </w:rPr>
              <w:t xml:space="preserve">b.  Note terms:  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</w:t>
            </w:r>
            <w:r w:rsidRPr="004719E3">
              <w:rPr>
                <w:rFonts w:ascii="FS Elliot Pro" w:hAnsi="FS Elliot Pro" w:cs="Arial"/>
                <w:color w:val="4D4E53"/>
                <w:szCs w:val="18"/>
              </w:rPr>
              <w:t xml:space="preserve"> 5 year 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   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</w:t>
            </w:r>
            <w:r w:rsidRPr="004719E3">
              <w:rPr>
                <w:rFonts w:ascii="FS Elliot Pro" w:hAnsi="FS Elliot Pro" w:cs="Arial"/>
                <w:color w:val="4D4E53"/>
                <w:szCs w:val="18"/>
              </w:rPr>
              <w:t xml:space="preserve"> 10 year</w:t>
            </w:r>
          </w:p>
        </w:tc>
        <w:tc>
          <w:tcPr>
            <w:tcW w:w="3546" w:type="dxa"/>
            <w:shd w:val="clear" w:color="auto" w:fill="auto"/>
          </w:tcPr>
          <w:p w14:paraId="34849ACD" w14:textId="77777777" w:rsidR="00695E72" w:rsidRPr="00647606" w:rsidRDefault="00695E72" w:rsidP="00A71521">
            <w:pPr>
              <w:tabs>
                <w:tab w:val="left" w:pos="360"/>
              </w:tabs>
              <w:spacing w:before="12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</w:tr>
      <w:tr w:rsidR="00695E72" w:rsidRPr="00647606" w14:paraId="439A9BC2" w14:textId="77777777" w:rsidTr="00A71521">
        <w:tc>
          <w:tcPr>
            <w:tcW w:w="1980" w:type="dxa"/>
            <w:gridSpan w:val="2"/>
            <w:shd w:val="clear" w:color="auto" w:fill="auto"/>
            <w:tcMar>
              <w:left w:w="0" w:type="dxa"/>
              <w:right w:w="115" w:type="dxa"/>
            </w:tcMar>
          </w:tcPr>
          <w:p w14:paraId="756B50A4" w14:textId="77777777" w:rsidR="00695E72" w:rsidRPr="00647606" w:rsidRDefault="00695E72" w:rsidP="00A71521">
            <w:pPr>
              <w:tabs>
                <w:tab w:val="left" w:pos="720"/>
              </w:tabs>
              <w:spacing w:before="120"/>
              <w:ind w:left="72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4719E3">
              <w:rPr>
                <w:rFonts w:ascii="FS Elliot Pro" w:hAnsi="FS Elliot Pro" w:cs="Arial"/>
                <w:color w:val="4D4E53"/>
                <w:szCs w:val="18"/>
              </w:rPr>
              <w:t>c.  Interest rate:</w:t>
            </w:r>
          </w:p>
        </w:tc>
        <w:tc>
          <w:tcPr>
            <w:tcW w:w="810" w:type="dxa"/>
            <w:gridSpan w:val="2"/>
            <w:tcBorders>
              <w:bottom w:val="single" w:sz="4" w:space="0" w:color="C5C6C6"/>
            </w:tcBorders>
            <w:shd w:val="clear" w:color="auto" w:fill="auto"/>
          </w:tcPr>
          <w:p w14:paraId="3101A881" w14:textId="77777777" w:rsidR="00695E72" w:rsidRPr="00647606" w:rsidRDefault="00695E72" w:rsidP="00A71521">
            <w:pPr>
              <w:tabs>
                <w:tab w:val="left" w:pos="360"/>
              </w:tabs>
              <w:spacing w:before="12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>
              <w:rPr>
                <w:rFonts w:ascii="FS Elliot Pro" w:hAnsi="FS Elliot Pro" w:cs="Arial"/>
                <w:color w:val="4D4E53"/>
                <w:szCs w:val="18"/>
              </w:rPr>
              <w:t>%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27AA1955" w14:textId="77777777" w:rsidR="00695E72" w:rsidRPr="00647606" w:rsidRDefault="00695E72" w:rsidP="00A71521">
            <w:pPr>
              <w:tabs>
                <w:tab w:val="left" w:pos="360"/>
              </w:tabs>
              <w:spacing w:before="12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4719E3">
              <w:rPr>
                <w:rFonts w:ascii="FS Elliot Pro" w:hAnsi="FS Elliot Pro" w:cs="Arial"/>
                <w:color w:val="4D4E53"/>
                <w:szCs w:val="18"/>
              </w:rPr>
              <w:t>(We</w:t>
            </w:r>
            <w:r>
              <w:rPr>
                <w:rFonts w:ascii="FS Elliot Pro" w:hAnsi="FS Elliot Pro" w:cs="Arial"/>
                <w:color w:val="4D4E53"/>
                <w:szCs w:val="18"/>
              </w:rPr>
              <w:t>’</w:t>
            </w:r>
            <w:r w:rsidRPr="004719E3">
              <w:rPr>
                <w:rFonts w:ascii="FS Elliot Pro" w:hAnsi="FS Elliot Pro" w:cs="Arial"/>
                <w:color w:val="4D4E53"/>
                <w:szCs w:val="18"/>
              </w:rPr>
              <w:t>ll ass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ume </w:t>
            </w:r>
            <w:r w:rsidRPr="00F87035">
              <w:rPr>
                <w:rFonts w:ascii="FS Elliot Pro" w:hAnsi="FS Elliot Pro" w:cs="Arial"/>
                <w:color w:val="4D4E53"/>
                <w:szCs w:val="18"/>
              </w:rPr>
              <w:t>Applicable Federal Rate (AFR)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unless another rate is </w:t>
            </w:r>
            <w:r w:rsidRPr="004719E3">
              <w:rPr>
                <w:rFonts w:ascii="FS Elliot Pro" w:hAnsi="FS Elliot Pro" w:cs="Arial"/>
                <w:color w:val="4D4E53"/>
                <w:szCs w:val="18"/>
              </w:rPr>
              <w:t>provided.)</w:t>
            </w:r>
          </w:p>
        </w:tc>
      </w:tr>
    </w:tbl>
    <w:p w14:paraId="1D563F10" w14:textId="77777777" w:rsidR="003745A5" w:rsidRPr="003745A5" w:rsidRDefault="003745A5">
      <w:pPr>
        <w:rPr>
          <w:sz w:val="2"/>
          <w:szCs w:val="4"/>
        </w:rPr>
      </w:pPr>
    </w:p>
    <w:p w14:paraId="10BE1DA2" w14:textId="77777777" w:rsidR="003745A5" w:rsidRPr="003745A5" w:rsidRDefault="003745A5" w:rsidP="00E05793">
      <w:pPr>
        <w:tabs>
          <w:tab w:val="right" w:leader="underscore" w:pos="7560"/>
        </w:tabs>
        <w:spacing w:before="240" w:after="120"/>
        <w:rPr>
          <w:rFonts w:ascii="FS Elliot Pro" w:hAnsi="FS Elliot Pro" w:cs="Arial"/>
          <w:b/>
          <w:color w:val="0091DA"/>
          <w:sz w:val="2"/>
          <w:szCs w:val="2"/>
        </w:rPr>
        <w:sectPr w:rsidR="003745A5" w:rsidRPr="003745A5" w:rsidSect="001866D0"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14:paraId="68839B01" w14:textId="77777777" w:rsidR="00081D0F" w:rsidRDefault="00081D0F">
      <w:pPr>
        <w:sectPr w:rsidR="00081D0F" w:rsidSect="003010EB">
          <w:type w:val="continuous"/>
          <w:pgSz w:w="12240" w:h="15840" w:code="1"/>
          <w:pgMar w:top="720" w:right="1080" w:bottom="720" w:left="108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</w:p>
    <w:p w14:paraId="1BDE5653" w14:textId="77777777" w:rsidR="00B45A17" w:rsidRPr="001866D0" w:rsidRDefault="00B45A17" w:rsidP="00B45A17">
      <w:pPr>
        <w:tabs>
          <w:tab w:val="right" w:leader="underscore" w:pos="7560"/>
        </w:tabs>
        <w:spacing w:before="240" w:after="120"/>
        <w:rPr>
          <w:rFonts w:ascii="FS Elliot Pro" w:hAnsi="FS Elliot Pro" w:cs="Arial"/>
          <w:color w:val="4D4D4D"/>
          <w:sz w:val="18"/>
          <w:szCs w:val="18"/>
        </w:rPr>
      </w:pPr>
      <w:r w:rsidRPr="00475DA2">
        <w:rPr>
          <w:rFonts w:ascii="FS Elliot Pro" w:hAnsi="FS Elliot Pro" w:cs="Arial"/>
          <w:b/>
          <w:color w:val="0076CF"/>
          <w:sz w:val="22"/>
          <w:szCs w:val="18"/>
        </w:rPr>
        <w:lastRenderedPageBreak/>
        <w:t xml:space="preserve">Select buy-out design type </w:t>
      </w:r>
      <w:r w:rsidRPr="00475DA2">
        <w:rPr>
          <w:rFonts w:ascii="FS Elliot Pro" w:hAnsi="FS Elliot Pro" w:cs="Arial"/>
          <w:b/>
          <w:color w:val="0076CF"/>
          <w:sz w:val="22"/>
          <w:szCs w:val="18"/>
        </w:rPr>
        <w:br/>
      </w:r>
      <w:r w:rsidR="00F10DC8" w:rsidRPr="00F10DC8">
        <w:rPr>
          <w:rFonts w:ascii="FS Elliot Pro" w:hAnsi="FS Elliot Pro" w:cs="Arial"/>
          <w:color w:val="4D4D4D"/>
          <w:sz w:val="18"/>
          <w:szCs w:val="18"/>
        </w:rPr>
        <w:t>If you’re considering a Select buy-out plan, please complete this section.</w:t>
      </w:r>
    </w:p>
    <w:p w14:paraId="3BA26347" w14:textId="77777777" w:rsidR="00B45A17" w:rsidRDefault="00B45A17">
      <w:pPr>
        <w:sectPr w:rsidR="00B45A17" w:rsidSect="00C85773">
          <w:footerReference w:type="default" r:id="rId11"/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14:paraId="5FC76C50" w14:textId="77777777" w:rsidR="00081D0F" w:rsidRDefault="00081D0F"/>
    <w:tbl>
      <w:tblPr>
        <w:tblW w:w="4896" w:type="dxa"/>
        <w:tblLook w:val="04A0" w:firstRow="1" w:lastRow="0" w:firstColumn="1" w:lastColumn="0" w:noHBand="0" w:noVBand="1"/>
      </w:tblPr>
      <w:tblGrid>
        <w:gridCol w:w="4896"/>
      </w:tblGrid>
      <w:tr w:rsidR="00B45A17" w:rsidRPr="009A742F" w14:paraId="28E0D035" w14:textId="77777777" w:rsidTr="00264604">
        <w:tc>
          <w:tcPr>
            <w:tcW w:w="4896" w:type="dxa"/>
            <w:tcMar>
              <w:left w:w="0" w:type="dxa"/>
              <w:right w:w="115" w:type="dxa"/>
            </w:tcMar>
          </w:tcPr>
          <w:p w14:paraId="00932AE2" w14:textId="77777777" w:rsidR="00B45A17" w:rsidRPr="009A742F" w:rsidRDefault="00B45A17" w:rsidP="00264604">
            <w:pPr>
              <w:tabs>
                <w:tab w:val="left" w:pos="360"/>
              </w:tabs>
              <w:rPr>
                <w:rFonts w:ascii="FS Elliot Pro" w:hAnsi="FS Elliot Pro" w:cs="Arial"/>
                <w:color w:val="4D4E53"/>
                <w:szCs w:val="18"/>
              </w:rPr>
            </w:pPr>
            <w:r w:rsidRPr="009A742F">
              <w:rPr>
                <w:rFonts w:ascii="FS Elliot Pro" w:hAnsi="FS Elliot Pro" w:cs="Arial"/>
                <w:b/>
                <w:color w:val="4D4E53"/>
                <w:szCs w:val="18"/>
              </w:rPr>
              <w:t xml:space="preserve">Bonus design </w:t>
            </w:r>
            <w:r w:rsidRPr="009A742F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42F"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Pr="009A742F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B45A17" w:rsidRPr="00045728" w14:paraId="479A5E80" w14:textId="77777777" w:rsidTr="00264604">
        <w:tc>
          <w:tcPr>
            <w:tcW w:w="4896" w:type="dxa"/>
            <w:tcMar>
              <w:left w:w="0" w:type="dxa"/>
              <w:right w:w="115" w:type="dxa"/>
            </w:tcMar>
          </w:tcPr>
          <w:p w14:paraId="53A04C42" w14:textId="77777777" w:rsidR="00B45A17" w:rsidRPr="00045728" w:rsidRDefault="00B45A17" w:rsidP="00264604">
            <w:pPr>
              <w:tabs>
                <w:tab w:val="left" w:pos="360"/>
              </w:tabs>
              <w:rPr>
                <w:rFonts w:ascii="FS Elliot Pro" w:hAnsi="FS Elliot Pro" w:cs="Arial"/>
                <w:color w:val="4D4E53"/>
                <w:szCs w:val="18"/>
              </w:rPr>
            </w:pPr>
            <w:r w:rsidRPr="001032A0">
              <w:rPr>
                <w:rFonts w:ascii="FS Elliot Pro" w:hAnsi="FS Elliot Pro" w:cs="Arial"/>
                <w:color w:val="4D4E53"/>
                <w:szCs w:val="18"/>
              </w:rPr>
              <w:t>Choose one of the options below:</w:t>
            </w:r>
          </w:p>
        </w:tc>
      </w:tr>
      <w:tr w:rsidR="00B45A17" w:rsidRPr="00045728" w14:paraId="0672C935" w14:textId="77777777" w:rsidTr="00264604">
        <w:tc>
          <w:tcPr>
            <w:tcW w:w="4896" w:type="dxa"/>
            <w:tcMar>
              <w:left w:w="0" w:type="dxa"/>
              <w:right w:w="115" w:type="dxa"/>
            </w:tcMar>
          </w:tcPr>
          <w:p w14:paraId="0828207B" w14:textId="77777777" w:rsidR="00B45A17" w:rsidRPr="00045728" w:rsidRDefault="00B45A17" w:rsidP="00264604">
            <w:pPr>
              <w:tabs>
                <w:tab w:val="left" w:pos="360"/>
              </w:tabs>
              <w:spacing w:before="60"/>
              <w:rPr>
                <w:rFonts w:ascii="FS Elliot Pro" w:hAnsi="FS Elliot Pro" w:cs="Arial"/>
                <w:color w:val="4D4E53"/>
                <w:szCs w:val="18"/>
              </w:rPr>
            </w:pPr>
            <w:r w:rsidRPr="00045728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28"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Pr="00045728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 w:rsidRPr="00045728">
              <w:rPr>
                <w:rFonts w:ascii="FS Elliot Pro" w:hAnsi="FS Elliot Pro" w:cs="Arial"/>
                <w:color w:val="4D4E53"/>
                <w:szCs w:val="18"/>
              </w:rPr>
              <w:tab/>
            </w:r>
            <w:r w:rsidRPr="001032A0">
              <w:rPr>
                <w:rFonts w:ascii="FS Elliot Pro" w:hAnsi="FS Elliot Pro" w:cs="Arial"/>
                <w:color w:val="4D4E53"/>
                <w:szCs w:val="18"/>
              </w:rPr>
              <w:t>Single bonus</w:t>
            </w:r>
          </w:p>
        </w:tc>
      </w:tr>
      <w:tr w:rsidR="00B45A17" w:rsidRPr="00045728" w14:paraId="46B925CA" w14:textId="77777777" w:rsidTr="00264604">
        <w:tc>
          <w:tcPr>
            <w:tcW w:w="4896" w:type="dxa"/>
            <w:tcMar>
              <w:left w:w="0" w:type="dxa"/>
              <w:right w:w="115" w:type="dxa"/>
            </w:tcMar>
          </w:tcPr>
          <w:p w14:paraId="7C9DA468" w14:textId="77777777" w:rsidR="00B45A17" w:rsidRPr="00045728" w:rsidRDefault="00B45A17" w:rsidP="00264604">
            <w:pPr>
              <w:tabs>
                <w:tab w:val="left" w:pos="360"/>
              </w:tabs>
              <w:spacing w:before="60"/>
              <w:rPr>
                <w:rFonts w:ascii="FS Elliot Pro" w:hAnsi="FS Elliot Pro" w:cs="Arial"/>
                <w:color w:val="4D4E53"/>
                <w:szCs w:val="18"/>
              </w:rPr>
            </w:pPr>
            <w:r w:rsidRPr="00045728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28"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Pr="00045728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 w:rsidRPr="00045728">
              <w:rPr>
                <w:rFonts w:ascii="FS Elliot Pro" w:hAnsi="FS Elliot Pro" w:cs="Arial"/>
                <w:color w:val="4D4E53"/>
                <w:szCs w:val="18"/>
              </w:rPr>
              <w:tab/>
            </w:r>
            <w:r w:rsidRPr="004719E3">
              <w:rPr>
                <w:rFonts w:ascii="FS Elliot Pro" w:hAnsi="FS Elliot Pro" w:cs="Arial"/>
                <w:color w:val="4D4E53"/>
                <w:szCs w:val="18"/>
              </w:rPr>
              <w:t>Double bonus</w:t>
            </w:r>
          </w:p>
        </w:tc>
      </w:tr>
      <w:tr w:rsidR="00B45A17" w:rsidRPr="00045728" w14:paraId="30D545BA" w14:textId="77777777" w:rsidTr="00264604">
        <w:tc>
          <w:tcPr>
            <w:tcW w:w="4896" w:type="dxa"/>
            <w:tcMar>
              <w:left w:w="0" w:type="dxa"/>
              <w:right w:w="115" w:type="dxa"/>
            </w:tcMar>
          </w:tcPr>
          <w:p w14:paraId="47EB8189" w14:textId="77777777" w:rsidR="00B45A17" w:rsidRPr="00045728" w:rsidRDefault="00B45A17" w:rsidP="00264604">
            <w:pPr>
              <w:tabs>
                <w:tab w:val="left" w:pos="360"/>
              </w:tabs>
              <w:spacing w:before="60"/>
              <w:rPr>
                <w:rFonts w:ascii="FS Elliot Pro" w:hAnsi="FS Elliot Pro" w:cs="Arial"/>
                <w:color w:val="4D4E53"/>
                <w:szCs w:val="18"/>
              </w:rPr>
            </w:pPr>
            <w:r w:rsidRPr="00045728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28"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Pr="00045728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 w:rsidRPr="00045728">
              <w:rPr>
                <w:rFonts w:ascii="FS Elliot Pro" w:hAnsi="FS Elliot Pro" w:cs="Arial"/>
                <w:color w:val="4D4E53"/>
                <w:szCs w:val="18"/>
              </w:rPr>
              <w:tab/>
            </w:r>
            <w:r w:rsidRPr="004719E3">
              <w:rPr>
                <w:rFonts w:ascii="FS Elliot Pro" w:hAnsi="FS Elliot Pro" w:cs="Arial"/>
                <w:color w:val="4D4E53"/>
                <w:szCs w:val="18"/>
              </w:rPr>
              <w:t>Simulated salary deferral</w:t>
            </w:r>
          </w:p>
        </w:tc>
      </w:tr>
      <w:tr w:rsidR="00B45A17" w:rsidRPr="00045728" w14:paraId="4B012CF9" w14:textId="77777777" w:rsidTr="00264604">
        <w:tc>
          <w:tcPr>
            <w:tcW w:w="4896" w:type="dxa"/>
            <w:tcMar>
              <w:left w:w="0" w:type="dxa"/>
              <w:right w:w="115" w:type="dxa"/>
            </w:tcMar>
          </w:tcPr>
          <w:p w14:paraId="00E0CC10" w14:textId="77777777" w:rsidR="00B45A17" w:rsidRPr="00045728" w:rsidRDefault="00B45A17" w:rsidP="00264604">
            <w:pPr>
              <w:tabs>
                <w:tab w:val="left" w:pos="360"/>
                <w:tab w:val="left" w:pos="720"/>
                <w:tab w:val="left" w:pos="1080"/>
              </w:tabs>
              <w:spacing w:before="60"/>
              <w:rPr>
                <w:rFonts w:ascii="FS Elliot Pro" w:hAnsi="FS Elliot Pro" w:cs="Arial"/>
                <w:color w:val="4D4E53"/>
                <w:szCs w:val="18"/>
              </w:rPr>
            </w:pPr>
            <w:r w:rsidRPr="00045728">
              <w:rPr>
                <w:rFonts w:ascii="FS Elliot Pro" w:hAnsi="FS Elliot Pro" w:cs="Arial"/>
                <w:color w:val="4D4E53"/>
                <w:szCs w:val="18"/>
              </w:rPr>
              <w:t xml:space="preserve">Restrictions: </w:t>
            </w:r>
            <w:r w:rsidRPr="00045728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28"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Pr="00045728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 w:rsidRPr="00045728">
              <w:rPr>
                <w:rFonts w:ascii="FS Elliot Pro" w:hAnsi="FS Elliot Pro" w:cs="Arial"/>
                <w:color w:val="4D4E53"/>
                <w:szCs w:val="18"/>
              </w:rPr>
              <w:t xml:space="preserve"> Agreement to limit access to </w:t>
            </w:r>
            <w:r w:rsidRPr="00596B42">
              <w:rPr>
                <w:rFonts w:ascii="FS Elliot Pro" w:hAnsi="FS Elliot Pro" w:cs="Arial"/>
                <w:color w:val="4D4E53"/>
                <w:szCs w:val="18"/>
              </w:rPr>
              <w:t>successor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</w:t>
            </w:r>
            <w:r w:rsidRPr="00045728">
              <w:rPr>
                <w:rFonts w:ascii="FS Elliot Pro" w:hAnsi="FS Elliot Pro" w:cs="Arial"/>
                <w:color w:val="4D4E53"/>
                <w:szCs w:val="18"/>
              </w:rPr>
              <w:t>plan values</w:t>
            </w:r>
          </w:p>
        </w:tc>
      </w:tr>
    </w:tbl>
    <w:p w14:paraId="072717EA" w14:textId="77777777" w:rsidR="00B45A17" w:rsidRPr="003010EB" w:rsidRDefault="00B45A17" w:rsidP="00B45A17">
      <w:pPr>
        <w:tabs>
          <w:tab w:val="right" w:leader="underscore" w:pos="7560"/>
        </w:tabs>
        <w:rPr>
          <w:rFonts w:ascii="FS Elliot Pro" w:hAnsi="FS Elliot Pro" w:cs="Arial"/>
          <w:b/>
          <w:color w:val="0091DA"/>
          <w:sz w:val="2"/>
          <w:szCs w:val="2"/>
        </w:rPr>
      </w:pPr>
      <w:r>
        <w:rPr>
          <w:rFonts w:ascii="FS Elliot Pro" w:hAnsi="FS Elliot Pro" w:cs="Arial"/>
          <w:b/>
          <w:color w:val="0091DA"/>
          <w:sz w:val="22"/>
          <w:szCs w:val="18"/>
        </w:rPr>
        <w:br w:type="column"/>
      </w:r>
    </w:p>
    <w:tbl>
      <w:tblPr>
        <w:tblW w:w="4896" w:type="dxa"/>
        <w:tblInd w:w="-180" w:type="dxa"/>
        <w:tblLook w:val="04A0" w:firstRow="1" w:lastRow="0" w:firstColumn="1" w:lastColumn="0" w:noHBand="0" w:noVBand="1"/>
      </w:tblPr>
      <w:tblGrid>
        <w:gridCol w:w="1062"/>
        <w:gridCol w:w="738"/>
        <w:gridCol w:w="648"/>
        <w:gridCol w:w="252"/>
        <w:gridCol w:w="540"/>
        <w:gridCol w:w="360"/>
        <w:gridCol w:w="72"/>
        <w:gridCol w:w="1224"/>
      </w:tblGrid>
      <w:tr w:rsidR="00B45A17" w:rsidRPr="00927785" w14:paraId="36741BC1" w14:textId="77777777" w:rsidTr="00264604">
        <w:tc>
          <w:tcPr>
            <w:tcW w:w="4896" w:type="dxa"/>
            <w:gridSpan w:val="8"/>
            <w:tcMar>
              <w:left w:w="0" w:type="dxa"/>
              <w:right w:w="115" w:type="dxa"/>
            </w:tcMar>
          </w:tcPr>
          <w:p w14:paraId="01CD2794" w14:textId="77777777" w:rsidR="00B45A17" w:rsidRPr="00927785" w:rsidRDefault="00B45A17" w:rsidP="00264604">
            <w:pPr>
              <w:tabs>
                <w:tab w:val="left" w:pos="360"/>
              </w:tabs>
              <w:rPr>
                <w:rFonts w:ascii="FS Elliot Pro" w:hAnsi="FS Elliot Pro" w:cs="Arial"/>
                <w:color w:val="4D4E53"/>
                <w:szCs w:val="18"/>
              </w:rPr>
            </w:pPr>
            <w:r w:rsidRPr="00927785">
              <w:rPr>
                <w:rFonts w:ascii="FS Elliot Pro" w:hAnsi="FS Elliot Pro" w:cs="Arial"/>
                <w:b/>
                <w:color w:val="4D4E53"/>
                <w:szCs w:val="18"/>
              </w:rPr>
              <w:t xml:space="preserve">Select reward design </w:t>
            </w:r>
            <w:r w:rsidRPr="00927785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785"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Pr="00927785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B45A17" w:rsidRPr="003010EB" w14:paraId="0F211A4A" w14:textId="77777777" w:rsidTr="00264604">
        <w:tc>
          <w:tcPr>
            <w:tcW w:w="1800" w:type="dxa"/>
            <w:gridSpan w:val="2"/>
            <w:tcMar>
              <w:left w:w="0" w:type="dxa"/>
              <w:right w:w="0" w:type="dxa"/>
            </w:tcMar>
            <w:vAlign w:val="bottom"/>
          </w:tcPr>
          <w:p w14:paraId="1F597D6E" w14:textId="77777777" w:rsidR="00B45A17" w:rsidRPr="003010EB" w:rsidRDefault="00B45A17" w:rsidP="00264604">
            <w:pPr>
              <w:tabs>
                <w:tab w:val="left" w:pos="360"/>
              </w:tabs>
              <w:rPr>
                <w:rFonts w:ascii="FS Elliot Pro" w:hAnsi="FS Elliot Pro" w:cs="Arial"/>
                <w:color w:val="4D4E53"/>
                <w:szCs w:val="18"/>
              </w:rPr>
            </w:pPr>
            <w:r w:rsidRPr="00596B42">
              <w:rPr>
                <w:rFonts w:ascii="FS Elliot Pro" w:hAnsi="FS Elliot Pro" w:cs="Arial"/>
                <w:color w:val="4D4E53"/>
                <w:szCs w:val="18"/>
              </w:rPr>
              <w:t xml:space="preserve">Years to </w:t>
            </w:r>
            <w:r>
              <w:rPr>
                <w:rFonts w:ascii="FS Elliot Pro" w:hAnsi="FS Elliot Pro" w:cs="Arial"/>
                <w:color w:val="4D4E53"/>
                <w:szCs w:val="18"/>
              </w:rPr>
              <w:br/>
            </w:r>
            <w:r w:rsidRPr="00596B42">
              <w:rPr>
                <w:rFonts w:ascii="FS Elliot Pro" w:hAnsi="FS Elliot Pro" w:cs="Arial"/>
                <w:color w:val="4D4E53"/>
                <w:szCs w:val="18"/>
              </w:rPr>
              <w:t>complete buy-out</w:t>
            </w:r>
          </w:p>
        </w:tc>
        <w:tc>
          <w:tcPr>
            <w:tcW w:w="648" w:type="dxa"/>
            <w:tcBorders>
              <w:bottom w:val="single" w:sz="4" w:space="0" w:color="C5C6C6"/>
            </w:tcBorders>
            <w:tcMar>
              <w:left w:w="0" w:type="dxa"/>
              <w:right w:w="115" w:type="dxa"/>
            </w:tcMar>
            <w:vAlign w:val="bottom"/>
          </w:tcPr>
          <w:p w14:paraId="472DA5EC" w14:textId="77777777" w:rsidR="00B45A17" w:rsidRPr="003010EB" w:rsidRDefault="00B45A17" w:rsidP="00264604">
            <w:pPr>
              <w:tabs>
                <w:tab w:val="left" w:pos="360"/>
              </w:tabs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1224" w:type="dxa"/>
            <w:gridSpan w:val="4"/>
            <w:tcMar>
              <w:left w:w="0" w:type="dxa"/>
              <w:right w:w="0" w:type="dxa"/>
            </w:tcMar>
            <w:vAlign w:val="bottom"/>
          </w:tcPr>
          <w:p w14:paraId="3D433B15" w14:textId="77777777" w:rsidR="00B45A17" w:rsidRPr="003010EB" w:rsidRDefault="00B45A17" w:rsidP="00264604">
            <w:pPr>
              <w:tabs>
                <w:tab w:val="left" w:pos="360"/>
              </w:tabs>
              <w:rPr>
                <w:rFonts w:ascii="FS Elliot Pro" w:hAnsi="FS Elliot Pro" w:cs="Arial"/>
                <w:color w:val="4D4E53"/>
                <w:szCs w:val="18"/>
              </w:rPr>
            </w:pPr>
            <w:r w:rsidRPr="00596B42">
              <w:rPr>
                <w:rFonts w:ascii="FS Elliot Pro" w:hAnsi="FS Elliot Pro" w:cs="Arial"/>
                <w:color w:val="4D4E53"/>
                <w:szCs w:val="18"/>
              </w:rPr>
              <w:t xml:space="preserve">Or to age </w:t>
            </w:r>
            <w:r>
              <w:rPr>
                <w:rFonts w:ascii="FS Elliot Pro" w:hAnsi="FS Elliot Pro" w:cs="Arial"/>
                <w:color w:val="4D4E53"/>
                <w:szCs w:val="18"/>
              </w:rPr>
              <w:br/>
            </w:r>
            <w:r w:rsidRPr="00596B42">
              <w:rPr>
                <w:rFonts w:ascii="FS Elliot Pro" w:hAnsi="FS Elliot Pro" w:cs="Arial"/>
                <w:color w:val="4D4E53"/>
                <w:szCs w:val="18"/>
              </w:rPr>
              <w:t>at buy-out</w:t>
            </w:r>
          </w:p>
        </w:tc>
        <w:tc>
          <w:tcPr>
            <w:tcW w:w="1224" w:type="dxa"/>
            <w:tcBorders>
              <w:bottom w:val="single" w:sz="4" w:space="0" w:color="C5C6C6"/>
            </w:tcBorders>
            <w:tcMar>
              <w:left w:w="0" w:type="dxa"/>
              <w:right w:w="115" w:type="dxa"/>
            </w:tcMar>
            <w:vAlign w:val="bottom"/>
          </w:tcPr>
          <w:p w14:paraId="573E6121" w14:textId="77777777" w:rsidR="00B45A17" w:rsidRPr="003010EB" w:rsidRDefault="00B45A17" w:rsidP="00264604">
            <w:pPr>
              <w:tabs>
                <w:tab w:val="left" w:pos="360"/>
              </w:tabs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B45A17" w:rsidRPr="003010EB" w14:paraId="328B5FDA" w14:textId="77777777" w:rsidTr="00264604">
        <w:tc>
          <w:tcPr>
            <w:tcW w:w="4896" w:type="dxa"/>
            <w:gridSpan w:val="8"/>
            <w:tcMar>
              <w:left w:w="0" w:type="dxa"/>
              <w:right w:w="115" w:type="dxa"/>
            </w:tcMar>
          </w:tcPr>
          <w:p w14:paraId="03FA408F" w14:textId="77777777" w:rsidR="00B45A17" w:rsidRPr="003010EB" w:rsidRDefault="00B45A17" w:rsidP="00264604">
            <w:pPr>
              <w:tabs>
                <w:tab w:val="left" w:pos="360"/>
              </w:tabs>
              <w:spacing w:before="120"/>
              <w:rPr>
                <w:rFonts w:ascii="FS Elliot Pro" w:hAnsi="FS Elliot Pro" w:cs="Arial"/>
                <w:color w:val="4D4E53"/>
                <w:szCs w:val="18"/>
              </w:rPr>
            </w:pPr>
            <w:r w:rsidRPr="00772281">
              <w:rPr>
                <w:rFonts w:ascii="FS Elliot Pro" w:hAnsi="FS Elliot Pro" w:cs="Arial"/>
                <w:color w:val="4D4E53"/>
                <w:szCs w:val="18"/>
              </w:rPr>
              <w:t xml:space="preserve">At fulfillment, </w:t>
            </w:r>
            <w:r w:rsidRPr="00596B42">
              <w:rPr>
                <w:rFonts w:ascii="FS Elliot Pro" w:hAnsi="FS Elliot Pro" w:cs="Arial"/>
                <w:color w:val="4D4E53"/>
                <w:szCs w:val="18"/>
              </w:rPr>
              <w:t>lump sum down payment to</w:t>
            </w:r>
          </w:p>
        </w:tc>
      </w:tr>
      <w:tr w:rsidR="00B45A17" w:rsidRPr="003010EB" w14:paraId="5A97B678" w14:textId="77777777" w:rsidTr="00264604">
        <w:tc>
          <w:tcPr>
            <w:tcW w:w="1062" w:type="dxa"/>
            <w:tcMar>
              <w:left w:w="0" w:type="dxa"/>
              <w:right w:w="115" w:type="dxa"/>
            </w:tcMar>
            <w:vAlign w:val="bottom"/>
          </w:tcPr>
          <w:p w14:paraId="27E906FD" w14:textId="77777777" w:rsidR="00B45A17" w:rsidRPr="003010EB" w:rsidRDefault="00B45A17" w:rsidP="00264604">
            <w:pPr>
              <w:tabs>
                <w:tab w:val="left" w:pos="360"/>
              </w:tabs>
              <w:rPr>
                <w:rFonts w:ascii="FS Elliot Pro" w:hAnsi="FS Elliot Pro" w:cs="Arial"/>
                <w:color w:val="4D4E53"/>
                <w:szCs w:val="18"/>
              </w:rPr>
            </w:pPr>
            <w:r w:rsidRPr="00596B42">
              <w:rPr>
                <w:rFonts w:ascii="FS Elliot Pro" w:hAnsi="FS Elliot Pro" w:cs="Arial"/>
                <w:color w:val="4D4E53"/>
                <w:szCs w:val="18"/>
              </w:rPr>
              <w:t>successor</w:t>
            </w:r>
            <w:r w:rsidRPr="00772281">
              <w:rPr>
                <w:rFonts w:ascii="FS Elliot Pro" w:hAnsi="FS Elliot Pro" w:cs="Arial"/>
                <w:color w:val="4D4E53"/>
                <w:szCs w:val="18"/>
              </w:rPr>
              <w:t>:</w:t>
            </w:r>
          </w:p>
        </w:tc>
        <w:tc>
          <w:tcPr>
            <w:tcW w:w="3834" w:type="dxa"/>
            <w:gridSpan w:val="7"/>
            <w:tcBorders>
              <w:bottom w:val="single" w:sz="4" w:space="0" w:color="C5C6C6"/>
            </w:tcBorders>
            <w:tcMar>
              <w:left w:w="0" w:type="dxa"/>
              <w:right w:w="115" w:type="dxa"/>
            </w:tcMar>
            <w:vAlign w:val="bottom"/>
          </w:tcPr>
          <w:p w14:paraId="31BDD4C1" w14:textId="77777777" w:rsidR="00B45A17" w:rsidRPr="003010EB" w:rsidRDefault="00B45A17" w:rsidP="00264604">
            <w:pPr>
              <w:tabs>
                <w:tab w:val="left" w:pos="360"/>
              </w:tabs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B45A17" w:rsidRPr="003010EB" w14:paraId="78A3B5E0" w14:textId="77777777" w:rsidTr="00264604">
        <w:tc>
          <w:tcPr>
            <w:tcW w:w="4896" w:type="dxa"/>
            <w:gridSpan w:val="8"/>
            <w:tcMar>
              <w:left w:w="0" w:type="dxa"/>
              <w:right w:w="115" w:type="dxa"/>
            </w:tcMar>
          </w:tcPr>
          <w:p w14:paraId="094008F1" w14:textId="77777777" w:rsidR="00B45A17" w:rsidRPr="003010EB" w:rsidRDefault="00B45A17" w:rsidP="00264604">
            <w:pPr>
              <w:tabs>
                <w:tab w:val="left" w:pos="360"/>
              </w:tabs>
              <w:spacing w:before="120"/>
              <w:rPr>
                <w:rFonts w:ascii="FS Elliot Pro" w:hAnsi="FS Elliot Pro" w:cs="Arial"/>
                <w:color w:val="4D4E53"/>
                <w:szCs w:val="18"/>
              </w:rPr>
            </w:pPr>
            <w:r w:rsidRPr="00772281">
              <w:rPr>
                <w:rFonts w:ascii="FS Elliot Pro" w:hAnsi="FS Elliot Pro" w:cs="Arial"/>
                <w:color w:val="4D4E53"/>
                <w:szCs w:val="18"/>
              </w:rPr>
              <w:t>Tax at fulfillment: Pay tax via withdrawal from</w:t>
            </w:r>
          </w:p>
        </w:tc>
      </w:tr>
      <w:tr w:rsidR="00B45A17" w:rsidRPr="003010EB" w14:paraId="642D2838" w14:textId="77777777" w:rsidTr="00264604">
        <w:tc>
          <w:tcPr>
            <w:tcW w:w="3600" w:type="dxa"/>
            <w:gridSpan w:val="6"/>
            <w:tcMar>
              <w:left w:w="0" w:type="dxa"/>
              <w:right w:w="115" w:type="dxa"/>
            </w:tcMar>
          </w:tcPr>
          <w:p w14:paraId="3B8558A6" w14:textId="77777777" w:rsidR="00B45A17" w:rsidRPr="003010EB" w:rsidRDefault="00B45A17" w:rsidP="00264604">
            <w:pPr>
              <w:tabs>
                <w:tab w:val="left" w:pos="360"/>
              </w:tabs>
              <w:rPr>
                <w:rFonts w:ascii="FS Elliot Pro" w:hAnsi="FS Elliot Pro" w:cs="Arial"/>
                <w:color w:val="4D4E53"/>
                <w:szCs w:val="18"/>
              </w:rPr>
            </w:pPr>
            <w:r w:rsidRPr="00772281">
              <w:rPr>
                <w:rFonts w:ascii="FS Elliot Pro" w:hAnsi="FS Elliot Pro" w:cs="Arial"/>
                <w:color w:val="4D4E53"/>
                <w:szCs w:val="18"/>
              </w:rPr>
              <w:t>policy cash value?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 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 Yes    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 Other</w:t>
            </w:r>
          </w:p>
        </w:tc>
        <w:tc>
          <w:tcPr>
            <w:tcW w:w="1296" w:type="dxa"/>
            <w:gridSpan w:val="2"/>
            <w:tcBorders>
              <w:bottom w:val="single" w:sz="4" w:space="0" w:color="C5C6C6"/>
            </w:tcBorders>
            <w:tcMar>
              <w:left w:w="0" w:type="dxa"/>
              <w:right w:w="115" w:type="dxa"/>
            </w:tcMar>
          </w:tcPr>
          <w:p w14:paraId="05A69EF7" w14:textId="77777777" w:rsidR="00B45A17" w:rsidRPr="003010EB" w:rsidRDefault="00B45A17" w:rsidP="00264604">
            <w:pPr>
              <w:tabs>
                <w:tab w:val="left" w:pos="360"/>
              </w:tabs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B45A17" w:rsidRPr="003010EB" w14:paraId="71CA6A69" w14:textId="77777777" w:rsidTr="00264604">
        <w:tc>
          <w:tcPr>
            <w:tcW w:w="4896" w:type="dxa"/>
            <w:gridSpan w:val="8"/>
            <w:tcMar>
              <w:left w:w="0" w:type="dxa"/>
              <w:right w:w="0" w:type="dxa"/>
            </w:tcMar>
          </w:tcPr>
          <w:p w14:paraId="336CD8EA" w14:textId="77777777" w:rsidR="00B45A17" w:rsidRPr="003010EB" w:rsidRDefault="00B45A17" w:rsidP="00264604">
            <w:pPr>
              <w:tabs>
                <w:tab w:val="left" w:pos="360"/>
              </w:tabs>
              <w:spacing w:before="12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 xml:space="preserve">Endorse </w:t>
            </w:r>
            <w:r w:rsidRPr="00596B42">
              <w:rPr>
                <w:rFonts w:ascii="FS Elliot Pro" w:hAnsi="FS Elliot Pro" w:cs="Arial"/>
                <w:color w:val="4D4E53"/>
                <w:szCs w:val="18"/>
              </w:rPr>
              <w:t>death benefit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prior to buyout? 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Yes  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No</w:t>
            </w:r>
          </w:p>
        </w:tc>
      </w:tr>
      <w:tr w:rsidR="00B45A17" w:rsidRPr="003010EB" w14:paraId="1E543644" w14:textId="77777777" w:rsidTr="00264604">
        <w:tc>
          <w:tcPr>
            <w:tcW w:w="2700" w:type="dxa"/>
            <w:gridSpan w:val="4"/>
            <w:tcMar>
              <w:left w:w="0" w:type="dxa"/>
              <w:right w:w="0" w:type="dxa"/>
            </w:tcMar>
          </w:tcPr>
          <w:p w14:paraId="7D614370" w14:textId="77777777" w:rsidR="00B45A17" w:rsidRPr="003010EB" w:rsidRDefault="00B45A17" w:rsidP="00264604">
            <w:pPr>
              <w:tabs>
                <w:tab w:val="left" w:pos="360"/>
              </w:tabs>
              <w:spacing w:before="60"/>
              <w:ind w:left="360"/>
              <w:rPr>
                <w:rFonts w:ascii="FS Elliot Pro" w:hAnsi="FS Elliot Pro" w:cs="Arial"/>
                <w:color w:val="4D4E53"/>
                <w:szCs w:val="18"/>
              </w:rPr>
            </w:pPr>
            <w:r w:rsidRPr="00596B42">
              <w:rPr>
                <w:rFonts w:ascii="FS Elliot Pro" w:hAnsi="FS Elliot Pro" w:cs="Arial"/>
                <w:b/>
                <w:color w:val="4D4E53"/>
                <w:szCs w:val="18"/>
              </w:rPr>
              <w:t>Option A:</w:t>
            </w:r>
            <w:r w:rsidRPr="00772281">
              <w:rPr>
                <w:rFonts w:ascii="FS Elliot Pro" w:hAnsi="FS Elliot Pro" w:cs="Arial"/>
                <w:color w:val="4D4E53"/>
                <w:szCs w:val="18"/>
              </w:rPr>
              <w:t xml:space="preserve"> Executive </w:t>
            </w:r>
            <w:r>
              <w:rPr>
                <w:rFonts w:ascii="FS Elliot Pro" w:hAnsi="FS Elliot Pro" w:cs="Arial"/>
                <w:color w:val="4D4E53"/>
                <w:szCs w:val="18"/>
              </w:rPr>
              <w:br/>
            </w:r>
            <w:r w:rsidRPr="00772281">
              <w:rPr>
                <w:rFonts w:ascii="FS Elliot Pro" w:hAnsi="FS Elliot Pro" w:cs="Arial"/>
                <w:color w:val="4D4E53"/>
                <w:szCs w:val="18"/>
              </w:rPr>
              <w:t>receives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</w:t>
            </w:r>
            <w:r w:rsidRPr="00772281">
              <w:rPr>
                <w:rFonts w:ascii="FS Elliot Pro" w:hAnsi="FS Elliot Pro" w:cs="Arial"/>
                <w:color w:val="4D4E53"/>
                <w:szCs w:val="18"/>
              </w:rPr>
              <w:t>level amount of</w:t>
            </w:r>
          </w:p>
        </w:tc>
        <w:tc>
          <w:tcPr>
            <w:tcW w:w="2196" w:type="dxa"/>
            <w:gridSpan w:val="4"/>
            <w:tcBorders>
              <w:bottom w:val="single" w:sz="4" w:space="0" w:color="C5C6C6"/>
            </w:tcBorders>
            <w:tcMar>
              <w:left w:w="0" w:type="dxa"/>
              <w:right w:w="115" w:type="dxa"/>
            </w:tcMar>
            <w:vAlign w:val="bottom"/>
          </w:tcPr>
          <w:p w14:paraId="1765254A" w14:textId="77777777" w:rsidR="00B45A17" w:rsidRPr="003010EB" w:rsidRDefault="00B45A17" w:rsidP="00264604">
            <w:pPr>
              <w:tabs>
                <w:tab w:val="left" w:pos="360"/>
              </w:tabs>
              <w:spacing w:before="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$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B45A17" w:rsidRPr="003010EB" w14:paraId="20B9F38C" w14:textId="77777777" w:rsidTr="00264604">
        <w:tc>
          <w:tcPr>
            <w:tcW w:w="4896" w:type="dxa"/>
            <w:gridSpan w:val="8"/>
            <w:tcMar>
              <w:left w:w="0" w:type="dxa"/>
              <w:right w:w="115" w:type="dxa"/>
            </w:tcMar>
          </w:tcPr>
          <w:p w14:paraId="1FB292E4" w14:textId="77777777" w:rsidR="00B45A17" w:rsidRPr="003010EB" w:rsidRDefault="00B45A17" w:rsidP="00264604">
            <w:pPr>
              <w:tabs>
                <w:tab w:val="left" w:pos="360"/>
                <w:tab w:val="left" w:pos="720"/>
                <w:tab w:val="left" w:pos="1080"/>
              </w:tabs>
              <w:spacing w:before="60"/>
              <w:ind w:left="360"/>
              <w:rPr>
                <w:rFonts w:ascii="FS Elliot Pro" w:hAnsi="FS Elliot Pro" w:cs="Arial"/>
                <w:color w:val="4D4E53"/>
                <w:szCs w:val="18"/>
              </w:rPr>
            </w:pPr>
            <w:r w:rsidRPr="00596B42">
              <w:rPr>
                <w:rFonts w:ascii="FS Elliot Pro" w:hAnsi="FS Elliot Pro" w:cs="Arial"/>
                <w:b/>
                <w:color w:val="4D4E53"/>
                <w:szCs w:val="18"/>
              </w:rPr>
              <w:t>Option B:</w:t>
            </w:r>
            <w:r w:rsidRPr="00772281">
              <w:rPr>
                <w:rFonts w:ascii="FS Elliot Pro" w:hAnsi="FS Elliot Pro" w:cs="Arial"/>
                <w:color w:val="4D4E53"/>
                <w:szCs w:val="18"/>
              </w:rPr>
              <w:t xml:space="preserve"> Company gets greater of</w:t>
            </w:r>
            <w:r>
              <w:rPr>
                <w:rFonts w:ascii="FS Elliot Pro" w:hAnsi="FS Elliot Pro" w:cs="Arial"/>
                <w:color w:val="4D4E53"/>
                <w:szCs w:val="18"/>
              </w:rPr>
              <w:br/>
            </w:r>
            <w:r w:rsidRPr="00772281">
              <w:rPr>
                <w:rFonts w:ascii="FS Elliot Pro" w:hAnsi="FS Elliot Pro" w:cs="Arial"/>
                <w:color w:val="4D4E53"/>
                <w:szCs w:val="18"/>
              </w:rPr>
              <w:t>premiums* or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</w:t>
            </w:r>
            <w:r w:rsidRPr="00772281">
              <w:rPr>
                <w:rFonts w:ascii="FS Elliot Pro" w:hAnsi="FS Elliot Pro" w:cs="Arial"/>
                <w:color w:val="4D4E53"/>
                <w:szCs w:val="18"/>
              </w:rPr>
              <w:t>cash value,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balance to</w:t>
            </w:r>
          </w:p>
        </w:tc>
      </w:tr>
      <w:tr w:rsidR="00B45A17" w:rsidRPr="003010EB" w14:paraId="464CB38A" w14:textId="77777777" w:rsidTr="00264604">
        <w:tc>
          <w:tcPr>
            <w:tcW w:w="3240" w:type="dxa"/>
            <w:gridSpan w:val="5"/>
            <w:tcMar>
              <w:left w:w="0" w:type="dxa"/>
              <w:right w:w="0" w:type="dxa"/>
            </w:tcMar>
          </w:tcPr>
          <w:p w14:paraId="18C0F69D" w14:textId="77777777" w:rsidR="00B45A17" w:rsidRPr="003010EB" w:rsidRDefault="00B45A17" w:rsidP="00264604">
            <w:pPr>
              <w:tabs>
                <w:tab w:val="left" w:pos="360"/>
                <w:tab w:val="left" w:pos="720"/>
                <w:tab w:val="left" w:pos="1080"/>
              </w:tabs>
              <w:ind w:left="360"/>
              <w:rPr>
                <w:rFonts w:ascii="FS Elliot Pro" w:hAnsi="FS Elliot Pro" w:cs="Arial"/>
                <w:color w:val="4D4E53"/>
                <w:szCs w:val="18"/>
              </w:rPr>
            </w:pPr>
            <w:r w:rsidRPr="00772281">
              <w:rPr>
                <w:rFonts w:ascii="FS Elliot Pro" w:hAnsi="FS Elliot Pro" w:cs="Arial"/>
                <w:color w:val="4D4E53"/>
                <w:szCs w:val="18"/>
              </w:rPr>
              <w:t>executive: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 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 Yes    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 Other</w:t>
            </w:r>
          </w:p>
        </w:tc>
        <w:tc>
          <w:tcPr>
            <w:tcW w:w="1656" w:type="dxa"/>
            <w:gridSpan w:val="3"/>
            <w:tcBorders>
              <w:bottom w:val="single" w:sz="4" w:space="0" w:color="C5C6C6"/>
            </w:tcBorders>
            <w:tcMar>
              <w:left w:w="0" w:type="dxa"/>
              <w:right w:w="115" w:type="dxa"/>
            </w:tcMar>
          </w:tcPr>
          <w:p w14:paraId="3DC193B7" w14:textId="77777777" w:rsidR="00B45A17" w:rsidRPr="003010EB" w:rsidRDefault="00B45A17" w:rsidP="00264604">
            <w:pPr>
              <w:tabs>
                <w:tab w:val="left" w:pos="360"/>
                <w:tab w:val="left" w:pos="720"/>
                <w:tab w:val="left" w:pos="1080"/>
              </w:tabs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08052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B45A17" w:rsidRPr="003010EB" w14:paraId="4F00812E" w14:textId="77777777" w:rsidTr="00264604">
        <w:tc>
          <w:tcPr>
            <w:tcW w:w="4896" w:type="dxa"/>
            <w:gridSpan w:val="8"/>
            <w:tcMar>
              <w:left w:w="0" w:type="dxa"/>
              <w:right w:w="115" w:type="dxa"/>
            </w:tcMar>
          </w:tcPr>
          <w:p w14:paraId="079089BB" w14:textId="77777777" w:rsidR="00B45A17" w:rsidRPr="00647606" w:rsidRDefault="00B45A17" w:rsidP="00264604">
            <w:pPr>
              <w:tabs>
                <w:tab w:val="left" w:pos="360"/>
              </w:tabs>
              <w:spacing w:before="60"/>
              <w:ind w:left="360"/>
              <w:rPr>
                <w:rFonts w:ascii="FS Elliot Pro" w:hAnsi="FS Elliot Pro" w:cs="Arial"/>
                <w:color w:val="4D4E53"/>
                <w:szCs w:val="18"/>
              </w:rPr>
            </w:pPr>
            <w:r w:rsidRPr="00596B42">
              <w:rPr>
                <w:rFonts w:ascii="FS Elliot Pro" w:hAnsi="FS Elliot Pro" w:cs="Arial"/>
                <w:b/>
                <w:color w:val="4D4E53"/>
                <w:szCs w:val="18"/>
              </w:rPr>
              <w:t>Economic benefit cost:</w:t>
            </w:r>
            <w:r w:rsidRPr="00DF06E8">
              <w:rPr>
                <w:rFonts w:ascii="FS Elliot Pro" w:hAnsi="FS Elliot Pro" w:cs="Arial"/>
                <w:color w:val="4D4E53"/>
                <w:szCs w:val="18"/>
              </w:rPr>
              <w:t xml:space="preserve"> Pay tax on economic benefit </w:t>
            </w:r>
            <w:r>
              <w:rPr>
                <w:rFonts w:ascii="FS Elliot Pro" w:hAnsi="FS Elliot Pro" w:cs="Arial"/>
                <w:color w:val="4D4E53"/>
                <w:szCs w:val="18"/>
              </w:rPr>
              <w:t>v</w:t>
            </w:r>
            <w:r w:rsidRPr="00DF06E8">
              <w:rPr>
                <w:rFonts w:ascii="FS Elliot Pro" w:hAnsi="FS Elliot Pro" w:cs="Arial"/>
                <w:color w:val="4D4E53"/>
                <w:szCs w:val="18"/>
              </w:rPr>
              <w:t>ia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</w:t>
            </w:r>
            <w:r w:rsidRPr="005B450E">
              <w:rPr>
                <w:rFonts w:ascii="FS Elliot Pro" w:hAnsi="FS Elliot Pro" w:cs="Arial"/>
                <w:color w:val="4D4E53"/>
                <w:szCs w:val="18"/>
              </w:rPr>
              <w:t>out-of-pocket cash?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 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 Yes    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FORMCHECKBOX </w:instrText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</w:r>
            <w:r w:rsidR="00A1383D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 No</w:t>
            </w:r>
          </w:p>
        </w:tc>
      </w:tr>
      <w:tr w:rsidR="00B45A17" w:rsidRPr="003010EB" w14:paraId="080FA046" w14:textId="77777777" w:rsidTr="00264604">
        <w:tc>
          <w:tcPr>
            <w:tcW w:w="4896" w:type="dxa"/>
            <w:gridSpan w:val="8"/>
            <w:tcMar>
              <w:left w:w="0" w:type="dxa"/>
              <w:right w:w="115" w:type="dxa"/>
            </w:tcMar>
          </w:tcPr>
          <w:p w14:paraId="6168AF08" w14:textId="77777777" w:rsidR="00B45A17" w:rsidRPr="003010EB" w:rsidRDefault="00B45A17" w:rsidP="00264604">
            <w:pPr>
              <w:tabs>
                <w:tab w:val="left" w:pos="360"/>
                <w:tab w:val="left" w:pos="720"/>
                <w:tab w:val="left" w:pos="1080"/>
              </w:tabs>
              <w:rPr>
                <w:rFonts w:ascii="FS Elliot Pro" w:hAnsi="FS Elliot Pro" w:cs="Arial"/>
                <w:color w:val="4D4E53"/>
                <w:szCs w:val="18"/>
              </w:rPr>
            </w:pPr>
          </w:p>
        </w:tc>
      </w:tr>
      <w:tr w:rsidR="00B45A17" w:rsidRPr="003010EB" w14:paraId="2176E213" w14:textId="77777777" w:rsidTr="00264604">
        <w:tc>
          <w:tcPr>
            <w:tcW w:w="4896" w:type="dxa"/>
            <w:gridSpan w:val="8"/>
            <w:tcMar>
              <w:left w:w="0" w:type="dxa"/>
              <w:right w:w="115" w:type="dxa"/>
            </w:tcMar>
          </w:tcPr>
          <w:p w14:paraId="5A845327" w14:textId="77777777" w:rsidR="00B45A17" w:rsidRPr="003010EB" w:rsidRDefault="00B45A17" w:rsidP="00264604">
            <w:pPr>
              <w:tabs>
                <w:tab w:val="left" w:pos="360"/>
                <w:tab w:val="left" w:pos="720"/>
                <w:tab w:val="left" w:pos="1080"/>
              </w:tabs>
              <w:rPr>
                <w:rFonts w:ascii="FS Elliot Pro" w:hAnsi="FS Elliot Pro" w:cs="Arial"/>
                <w:color w:val="4D4E53"/>
                <w:szCs w:val="18"/>
              </w:rPr>
            </w:pPr>
            <w:r w:rsidRPr="005B450E">
              <w:rPr>
                <w:rFonts w:ascii="FS Elliot Pro" w:hAnsi="FS Elliot Pro" w:cs="Arial"/>
                <w:color w:val="4D4E53"/>
                <w:sz w:val="16"/>
                <w:szCs w:val="18"/>
              </w:rPr>
              <w:t xml:space="preserve">* </w:t>
            </w:r>
            <w:r w:rsidRPr="00596B42">
              <w:rPr>
                <w:rFonts w:ascii="FS Elliot Pro" w:hAnsi="FS Elliot Pro" w:cs="Arial"/>
                <w:color w:val="4D4E53"/>
                <w:sz w:val="16"/>
                <w:szCs w:val="18"/>
              </w:rPr>
              <w:t>Premium is determined by the amount of the lump sum down payment.</w:t>
            </w:r>
            <w:r w:rsidRPr="005B450E">
              <w:rPr>
                <w:rFonts w:ascii="FS Elliot Pro" w:hAnsi="FS Elliot Pro" w:cs="Arial"/>
                <w:color w:val="4D4E53"/>
                <w:sz w:val="16"/>
                <w:szCs w:val="18"/>
              </w:rPr>
              <w:t xml:space="preserve"> Face amount is defaulted to minimum.</w:t>
            </w:r>
          </w:p>
        </w:tc>
      </w:tr>
    </w:tbl>
    <w:p w14:paraId="68CBC3BF" w14:textId="77777777" w:rsidR="00081D0F" w:rsidRDefault="00081D0F"/>
    <w:p w14:paraId="6C217636" w14:textId="77777777" w:rsidR="00081D0F" w:rsidRDefault="00081D0F">
      <w:pPr>
        <w:sectPr w:rsidR="00081D0F" w:rsidSect="00B45A17">
          <w:type w:val="continuous"/>
          <w:pgSz w:w="12240" w:h="15840" w:code="1"/>
          <w:pgMar w:top="720" w:right="1080" w:bottom="720" w:left="1080" w:header="720" w:footer="720" w:gutter="0"/>
          <w:cols w:num="2" w:space="720"/>
          <w:docGrid w:linePitch="360"/>
        </w:sectPr>
      </w:pPr>
    </w:p>
    <w:p w14:paraId="5AC0F12C" w14:textId="77777777" w:rsidR="00081D0F" w:rsidRDefault="00081D0F"/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70"/>
        <w:gridCol w:w="2785"/>
        <w:gridCol w:w="384"/>
        <w:gridCol w:w="626"/>
        <w:gridCol w:w="75"/>
        <w:gridCol w:w="621"/>
        <w:gridCol w:w="3519"/>
      </w:tblGrid>
      <w:tr w:rsidR="00081D0F" w:rsidRPr="00475DA2" w14:paraId="71DF1605" w14:textId="77777777" w:rsidTr="00264604">
        <w:tc>
          <w:tcPr>
            <w:tcW w:w="10080" w:type="dxa"/>
            <w:gridSpan w:val="8"/>
            <w:shd w:val="clear" w:color="auto" w:fill="auto"/>
          </w:tcPr>
          <w:p w14:paraId="36F1130E" w14:textId="77777777" w:rsidR="00081D0F" w:rsidRPr="00475DA2" w:rsidRDefault="00081D0F" w:rsidP="00264604">
            <w:pPr>
              <w:pStyle w:val="BasicParagraph"/>
              <w:tabs>
                <w:tab w:val="left" w:pos="90"/>
              </w:tabs>
              <w:spacing w:before="120" w:after="60" w:line="240" w:lineRule="auto"/>
              <w:jc w:val="center"/>
              <w:rPr>
                <w:rFonts w:ascii="FS Elliot Pro" w:hAnsi="FS Elliot Pro" w:cs="FSElliotPro-Italic"/>
                <w:i/>
                <w:iCs/>
                <w:color w:val="0076CF"/>
                <w:spacing w:val="-4"/>
                <w:sz w:val="18"/>
                <w:szCs w:val="18"/>
              </w:rPr>
            </w:pPr>
            <w:r w:rsidRPr="00475DA2">
              <w:rPr>
                <w:rFonts w:ascii="FS Elliot Pro" w:hAnsi="FS Elliot Pro" w:cs="FSElliotPro-Italic"/>
                <w:i/>
                <w:iCs/>
                <w:color w:val="0076CF"/>
                <w:spacing w:val="-4"/>
                <w:sz w:val="18"/>
                <w:szCs w:val="18"/>
              </w:rPr>
              <w:t>Proposals will NOT be provided without an indication of a valid Principal agency,</w:t>
            </w:r>
            <w:r w:rsidRPr="00475DA2">
              <w:rPr>
                <w:rFonts w:ascii="FS Elliot Pro" w:hAnsi="FS Elliot Pro" w:cs="FSElliotPro-Italic"/>
                <w:i/>
                <w:iCs/>
                <w:color w:val="0076CF"/>
                <w:spacing w:val="-4"/>
                <w:sz w:val="18"/>
                <w:szCs w:val="18"/>
              </w:rPr>
              <w:br/>
              <w:t>or Brokerage General Agency (BGA) office # and/or bank/wire relationship.</w:t>
            </w:r>
          </w:p>
          <w:p w14:paraId="5974D368" w14:textId="77777777" w:rsidR="00081D0F" w:rsidRPr="00475DA2" w:rsidRDefault="00081D0F" w:rsidP="00264604">
            <w:pPr>
              <w:pStyle w:val="BasicParagraph"/>
              <w:tabs>
                <w:tab w:val="left" w:pos="90"/>
                <w:tab w:val="left" w:pos="300"/>
              </w:tabs>
              <w:suppressAutoHyphens/>
              <w:spacing w:after="60" w:line="240" w:lineRule="auto"/>
              <w:jc w:val="center"/>
              <w:rPr>
                <w:rFonts w:ascii="FS Elliot Pro" w:hAnsi="FS Elliot Pro" w:cs="FSElliotPro"/>
                <w:b/>
                <w:color w:val="0076CF"/>
                <w:sz w:val="28"/>
                <w:szCs w:val="28"/>
              </w:rPr>
            </w:pPr>
            <w:r w:rsidRPr="00475DA2">
              <w:rPr>
                <w:rFonts w:ascii="FS Elliot Pro" w:hAnsi="FS Elliot Pro" w:cs="FSElliotPro"/>
                <w:b/>
                <w:color w:val="0076CF"/>
                <w:sz w:val="28"/>
                <w:szCs w:val="28"/>
              </w:rPr>
              <w:t>Required: Financial professional and proposal delivery information</w:t>
            </w:r>
          </w:p>
        </w:tc>
      </w:tr>
      <w:tr w:rsidR="00081D0F" w14:paraId="12C0EF0F" w14:textId="77777777" w:rsidTr="00264604">
        <w:trPr>
          <w:trHeight w:val="245"/>
        </w:trPr>
        <w:tc>
          <w:tcPr>
            <w:tcW w:w="2070" w:type="dxa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65CA479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12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  <w:r w:rsidRPr="00315847">
              <w:rPr>
                <w:rFonts w:ascii="FSElliotPro" w:hAnsi="FSElliotPro" w:cs="FSElliotPro"/>
                <w:color w:val="4D4E53"/>
                <w:spacing w:val="-3"/>
                <w:sz w:val="18"/>
                <w:szCs w:val="18"/>
              </w:rPr>
              <w:t>Name and designations:</w:t>
            </w:r>
          </w:p>
        </w:tc>
        <w:tc>
          <w:tcPr>
            <w:tcW w:w="2785" w:type="dxa"/>
            <w:tcBorders>
              <w:bottom w:val="single" w:sz="4" w:space="0" w:color="C5C6C6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B1E63BC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12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instrText xml:space="preserve"> FORMTEXT </w:instrTex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separate"/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E522D3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12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75D87D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  <w:r>
              <w:rPr>
                <w:rFonts w:ascii="FSElliotPro" w:hAnsi="FSElliotPro" w:cs="FSElliotPro"/>
                <w:color w:val="4D4E53"/>
                <w:spacing w:val="-3"/>
                <w:sz w:val="18"/>
                <w:szCs w:val="18"/>
              </w:rPr>
              <w:t>P</w:t>
            </w:r>
            <w:r w:rsidRPr="004777D9">
              <w:rPr>
                <w:rFonts w:ascii="FSElliotPro" w:hAnsi="FSElliotPro" w:cs="FSElliotPro"/>
                <w:color w:val="4D4E53"/>
                <w:spacing w:val="-3"/>
                <w:sz w:val="18"/>
                <w:szCs w:val="18"/>
              </w:rPr>
              <w:t>hone:</w:t>
            </w:r>
          </w:p>
        </w:tc>
        <w:tc>
          <w:tcPr>
            <w:tcW w:w="4140" w:type="dxa"/>
            <w:gridSpan w:val="2"/>
            <w:tcBorders>
              <w:bottom w:val="single" w:sz="4" w:space="0" w:color="C5C6C6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FFEF31A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12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instrText xml:space="preserve"> FORMTEXT </w:instrTex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separate"/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end"/>
            </w:r>
          </w:p>
        </w:tc>
      </w:tr>
      <w:tr w:rsidR="00081D0F" w14:paraId="3A94457E" w14:textId="77777777" w:rsidTr="00264604">
        <w:trPr>
          <w:trHeight w:val="245"/>
        </w:trPr>
        <w:tc>
          <w:tcPr>
            <w:tcW w:w="2070" w:type="dxa"/>
            <w:gridSpan w:val="2"/>
            <w:shd w:val="clear" w:color="auto" w:fill="auto"/>
            <w:tcMar>
              <w:left w:w="0" w:type="dxa"/>
              <w:right w:w="115" w:type="dxa"/>
            </w:tcMar>
          </w:tcPr>
          <w:p w14:paraId="0E9FD849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  <w:r w:rsidRPr="004777D9">
              <w:rPr>
                <w:rFonts w:ascii="FSElliotPro" w:hAnsi="FSElliotPro" w:cs="FSElliotPro"/>
                <w:color w:val="4D4E53"/>
                <w:spacing w:val="-3"/>
                <w:sz w:val="18"/>
                <w:szCs w:val="18"/>
              </w:rPr>
              <w:t>Bank/wire relationship:</w:t>
            </w:r>
          </w:p>
        </w:tc>
        <w:tc>
          <w:tcPr>
            <w:tcW w:w="2785" w:type="dxa"/>
            <w:tcBorders>
              <w:bottom w:val="single" w:sz="4" w:space="0" w:color="C5C6C6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25392716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instrText xml:space="preserve"> FORMTEXT </w:instrTex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separate"/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shd w:val="clear" w:color="auto" w:fill="auto"/>
            <w:tcMar>
              <w:left w:w="0" w:type="dxa"/>
              <w:right w:w="0" w:type="dxa"/>
            </w:tcMar>
          </w:tcPr>
          <w:p w14:paraId="1C9D442C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tcMar>
              <w:left w:w="0" w:type="dxa"/>
              <w:right w:w="0" w:type="dxa"/>
            </w:tcMar>
          </w:tcPr>
          <w:p w14:paraId="584D02E8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" w:hAnsi="FSElliotPro" w:cs="FSElliotPro"/>
                <w:color w:val="4D4E53"/>
                <w:spacing w:val="-3"/>
                <w:sz w:val="18"/>
                <w:szCs w:val="18"/>
              </w:rPr>
            </w:pPr>
            <w:r>
              <w:rPr>
                <w:rFonts w:ascii="FSElliotPro" w:hAnsi="FSElliotPro" w:cs="FSElliotPro"/>
                <w:color w:val="4D4E53"/>
                <w:spacing w:val="-3"/>
                <w:sz w:val="18"/>
                <w:szCs w:val="18"/>
              </w:rPr>
              <w:t>Email</w:t>
            </w:r>
            <w:r w:rsidRPr="004777D9">
              <w:rPr>
                <w:rFonts w:ascii="FSElliotPro" w:hAnsi="FSElliotPro" w:cs="FSElliotPro"/>
                <w:color w:val="4D4E53"/>
                <w:spacing w:val="-3"/>
                <w:sz w:val="18"/>
                <w:szCs w:val="18"/>
              </w:rPr>
              <w:t>:</w:t>
            </w:r>
          </w:p>
        </w:tc>
        <w:tc>
          <w:tcPr>
            <w:tcW w:w="4215" w:type="dxa"/>
            <w:gridSpan w:val="3"/>
            <w:tcBorders>
              <w:bottom w:val="single" w:sz="4" w:space="0" w:color="C5C6C6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1D755D98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" w:hAnsi="FSElliotPro" w:cs="FSElliotPro"/>
                <w:color w:val="4D4E53"/>
                <w:spacing w:val="-3"/>
                <w:sz w:val="18"/>
                <w:szCs w:val="18"/>
              </w:rPr>
            </w:pP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instrText xml:space="preserve"> FORMTEXT </w:instrTex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separate"/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end"/>
            </w:r>
          </w:p>
        </w:tc>
      </w:tr>
      <w:tr w:rsidR="00081D0F" w14:paraId="38F061E0" w14:textId="77777777" w:rsidTr="00264604">
        <w:trPr>
          <w:trHeight w:val="245"/>
        </w:trPr>
        <w:tc>
          <w:tcPr>
            <w:tcW w:w="4855" w:type="dxa"/>
            <w:gridSpan w:val="3"/>
            <w:shd w:val="clear" w:color="auto" w:fill="auto"/>
            <w:tcMar>
              <w:left w:w="0" w:type="dxa"/>
              <w:right w:w="115" w:type="dxa"/>
            </w:tcMar>
          </w:tcPr>
          <w:p w14:paraId="653AD23B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  <w:r w:rsidRPr="004777D9">
              <w:rPr>
                <w:rFonts w:ascii="FSElliotPro" w:hAnsi="FSElliotPro" w:cs="FSElliotPro"/>
                <w:color w:val="4D4E53"/>
                <w:spacing w:val="-3"/>
                <w:sz w:val="18"/>
                <w:szCs w:val="18"/>
              </w:rPr>
              <w:t>Principal agency/BGA office name and number:</w:t>
            </w:r>
          </w:p>
        </w:tc>
        <w:tc>
          <w:tcPr>
            <w:tcW w:w="384" w:type="dxa"/>
            <w:shd w:val="clear" w:color="auto" w:fill="auto"/>
            <w:tcMar>
              <w:left w:w="0" w:type="dxa"/>
              <w:right w:w="0" w:type="dxa"/>
            </w:tcMar>
          </w:tcPr>
          <w:p w14:paraId="1CA00B03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</w:p>
        </w:tc>
        <w:tc>
          <w:tcPr>
            <w:tcW w:w="4841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42D322F1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  <w:r w:rsidRPr="004777D9">
              <w:rPr>
                <w:rFonts w:ascii="FSElliotPro-Italic" w:hAnsi="FSElliotPro-Italic" w:cs="FSElliotPro-Italic"/>
                <w:i/>
                <w:iCs/>
                <w:color w:val="4D4E53"/>
                <w:spacing w:val="-3"/>
                <w:sz w:val="18"/>
                <w:szCs w:val="18"/>
              </w:rPr>
              <w:t>Should anyone else (</w:t>
            </w:r>
            <w:r>
              <w:rPr>
                <w:rFonts w:ascii="FSElliotPro-Italic" w:hAnsi="FSElliotPro-Italic" w:cs="FSElliotPro-Italic"/>
                <w:i/>
                <w:iCs/>
                <w:color w:val="4D4E53"/>
                <w:spacing w:val="-3"/>
                <w:sz w:val="18"/>
                <w:szCs w:val="18"/>
              </w:rPr>
              <w:t>Financial professional</w:t>
            </w:r>
            <w:r w:rsidRPr="004777D9">
              <w:rPr>
                <w:rFonts w:ascii="FSElliotPro-Italic" w:hAnsi="FSElliotPro-Italic" w:cs="FSElliotPro-Italic"/>
                <w:i/>
                <w:iCs/>
                <w:color w:val="4D4E53"/>
                <w:spacing w:val="-3"/>
                <w:sz w:val="18"/>
                <w:szCs w:val="18"/>
              </w:rPr>
              <w:t xml:space="preserve"> or BGA)</w:t>
            </w:r>
            <w:r>
              <w:rPr>
                <w:rFonts w:ascii="FSElliotPro-Italic" w:hAnsi="FSElliotPro-Italic" w:cs="FSElliotPro-Italic"/>
                <w:i/>
                <w:iCs/>
                <w:color w:val="4D4E53"/>
                <w:spacing w:val="-3"/>
                <w:sz w:val="18"/>
                <w:szCs w:val="18"/>
              </w:rPr>
              <w:br/>
            </w:r>
            <w:r w:rsidRPr="004777D9">
              <w:rPr>
                <w:rFonts w:ascii="FSElliotPro-Italic" w:hAnsi="FSElliotPro-Italic" w:cs="FSElliotPro-Italic"/>
                <w:i/>
                <w:iCs/>
                <w:color w:val="4D4E53"/>
                <w:spacing w:val="-3"/>
                <w:sz w:val="18"/>
                <w:szCs w:val="18"/>
              </w:rPr>
              <w:t>receive this proposal?</w:t>
            </w:r>
          </w:p>
        </w:tc>
      </w:tr>
      <w:tr w:rsidR="00081D0F" w14:paraId="3E01F263" w14:textId="77777777" w:rsidTr="00264604">
        <w:trPr>
          <w:trHeight w:val="245"/>
        </w:trPr>
        <w:tc>
          <w:tcPr>
            <w:tcW w:w="4855" w:type="dxa"/>
            <w:gridSpan w:val="3"/>
            <w:tcBorders>
              <w:bottom w:val="single" w:sz="4" w:space="0" w:color="C5C6C6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8E79E8C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instrText xml:space="preserve"> FORMTEXT </w:instrTex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separate"/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BA4855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</w:p>
        </w:tc>
        <w:tc>
          <w:tcPr>
            <w:tcW w:w="4841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75DF3C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</w:p>
        </w:tc>
      </w:tr>
      <w:tr w:rsidR="00081D0F" w14:paraId="25A52346" w14:textId="77777777" w:rsidTr="00264604">
        <w:trPr>
          <w:trHeight w:val="245"/>
        </w:trPr>
        <w:tc>
          <w:tcPr>
            <w:tcW w:w="1800" w:type="dxa"/>
            <w:shd w:val="clear" w:color="auto" w:fill="auto"/>
            <w:tcMar>
              <w:left w:w="0" w:type="dxa"/>
              <w:right w:w="115" w:type="dxa"/>
            </w:tcMar>
          </w:tcPr>
          <w:p w14:paraId="6BBCA7E3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  <w:r w:rsidRPr="004777D9">
              <w:rPr>
                <w:rFonts w:ascii="FSElliotPro" w:hAnsi="FSElliotPro" w:cs="FSElliotPro"/>
                <w:color w:val="4D4E53"/>
                <w:spacing w:val="-3"/>
                <w:sz w:val="18"/>
                <w:szCs w:val="18"/>
              </w:rPr>
              <w:t>Principal wholesaler:</w:t>
            </w:r>
          </w:p>
        </w:tc>
        <w:tc>
          <w:tcPr>
            <w:tcW w:w="3055" w:type="dxa"/>
            <w:gridSpan w:val="2"/>
            <w:tcBorders>
              <w:bottom w:val="single" w:sz="4" w:space="0" w:color="C5C6C6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3F81AD32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instrText xml:space="preserve"> FORMTEXT </w:instrTex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separate"/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end"/>
            </w:r>
          </w:p>
        </w:tc>
        <w:tc>
          <w:tcPr>
            <w:tcW w:w="384" w:type="dxa"/>
            <w:shd w:val="clear" w:color="auto" w:fill="auto"/>
            <w:tcMar>
              <w:left w:w="0" w:type="dxa"/>
              <w:right w:w="0" w:type="dxa"/>
            </w:tcMar>
          </w:tcPr>
          <w:p w14:paraId="6CDE2935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tcMar>
              <w:left w:w="0" w:type="dxa"/>
              <w:right w:w="0" w:type="dxa"/>
            </w:tcMar>
          </w:tcPr>
          <w:p w14:paraId="21DFD27D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" w:hAnsi="FSElliotPro" w:cs="FSElliotPro"/>
                <w:color w:val="4D4E53"/>
                <w:spacing w:val="-3"/>
                <w:sz w:val="18"/>
                <w:szCs w:val="18"/>
              </w:rPr>
            </w:pPr>
            <w:r w:rsidRPr="004777D9">
              <w:rPr>
                <w:rFonts w:ascii="FSElliotPro" w:hAnsi="FSElliotPro" w:cs="FSElliotPro"/>
                <w:color w:val="4D4E53"/>
                <w:spacing w:val="-3"/>
                <w:sz w:val="18"/>
                <w:szCs w:val="18"/>
              </w:rPr>
              <w:t>Name:</w:t>
            </w:r>
          </w:p>
        </w:tc>
        <w:tc>
          <w:tcPr>
            <w:tcW w:w="4215" w:type="dxa"/>
            <w:gridSpan w:val="3"/>
            <w:tcBorders>
              <w:bottom w:val="single" w:sz="4" w:space="0" w:color="C5C6C6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229ABF2F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" w:hAnsi="FSElliotPro" w:cs="FSElliotPro"/>
                <w:color w:val="4D4E53"/>
                <w:spacing w:val="-3"/>
                <w:sz w:val="18"/>
                <w:szCs w:val="18"/>
              </w:rPr>
            </w:pP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instrText xml:space="preserve"> FORMTEXT </w:instrTex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separate"/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end"/>
            </w:r>
          </w:p>
        </w:tc>
      </w:tr>
      <w:tr w:rsidR="00081D0F" w14:paraId="17E87343" w14:textId="77777777" w:rsidTr="00264604">
        <w:trPr>
          <w:trHeight w:val="245"/>
        </w:trPr>
        <w:tc>
          <w:tcPr>
            <w:tcW w:w="4855" w:type="dxa"/>
            <w:gridSpan w:val="3"/>
            <w:shd w:val="clear" w:color="auto" w:fill="auto"/>
            <w:tcMar>
              <w:left w:w="0" w:type="dxa"/>
              <w:right w:w="115" w:type="dxa"/>
            </w:tcMar>
          </w:tcPr>
          <w:p w14:paraId="4B470CEB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auto"/>
            <w:tcMar>
              <w:left w:w="0" w:type="dxa"/>
              <w:right w:w="0" w:type="dxa"/>
            </w:tcMar>
          </w:tcPr>
          <w:p w14:paraId="7FC78110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3AF4005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  <w:r w:rsidRPr="004777D9">
              <w:rPr>
                <w:rFonts w:ascii="FSElliotPro" w:hAnsi="FSElliotPro" w:cs="FSElliotPro"/>
                <w:color w:val="4D4E53"/>
                <w:spacing w:val="-3"/>
                <w:sz w:val="18"/>
                <w:szCs w:val="18"/>
              </w:rPr>
              <w:t>Email address:</w:t>
            </w:r>
          </w:p>
        </w:tc>
        <w:tc>
          <w:tcPr>
            <w:tcW w:w="3519" w:type="dxa"/>
            <w:tcBorders>
              <w:bottom w:val="single" w:sz="4" w:space="0" w:color="C5C6C6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1537C760" w14:textId="77777777" w:rsidR="00081D0F" w:rsidRPr="004777D9" w:rsidRDefault="00081D0F" w:rsidP="00264604">
            <w:pPr>
              <w:pStyle w:val="BasicParagraph"/>
              <w:tabs>
                <w:tab w:val="left" w:pos="90"/>
              </w:tabs>
              <w:spacing w:before="240" w:line="240" w:lineRule="auto"/>
              <w:rPr>
                <w:rFonts w:ascii="FSElliotPro-Italic" w:hAnsi="FSElliotPro-Italic" w:cs="FSElliotPro-Italic"/>
                <w:i/>
                <w:iCs/>
                <w:color w:val="2A74BB"/>
                <w:spacing w:val="-4"/>
                <w:sz w:val="18"/>
                <w:szCs w:val="18"/>
              </w:rPr>
            </w:pP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instrText xml:space="preserve"> FORMTEXT </w:instrTex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separate"/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="00080527">
              <w:rPr>
                <w:rFonts w:ascii="FSElliotPro" w:hAnsi="FSElliotPro" w:cs="FSElliotPro"/>
                <w:noProof/>
                <w:color w:val="4D4E53"/>
                <w:sz w:val="18"/>
                <w:szCs w:val="18"/>
              </w:rPr>
              <w:t> </w: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fldChar w:fldCharType="end"/>
            </w:r>
          </w:p>
        </w:tc>
      </w:tr>
      <w:tr w:rsidR="00081D0F" w14:paraId="633252D1" w14:textId="77777777" w:rsidTr="00264604">
        <w:tc>
          <w:tcPr>
            <w:tcW w:w="10080" w:type="dxa"/>
            <w:gridSpan w:val="8"/>
            <w:shd w:val="clear" w:color="auto" w:fill="auto"/>
          </w:tcPr>
          <w:p w14:paraId="4B9A8C75" w14:textId="77777777" w:rsidR="00081D0F" w:rsidRPr="004777D9" w:rsidRDefault="00081D0F" w:rsidP="00264604">
            <w:pPr>
              <w:pStyle w:val="BasicParagraph"/>
              <w:tabs>
                <w:tab w:val="left" w:pos="90"/>
                <w:tab w:val="left" w:pos="300"/>
              </w:tabs>
              <w:suppressAutoHyphens/>
              <w:spacing w:before="120" w:line="240" w:lineRule="auto"/>
              <w:jc w:val="center"/>
              <w:rPr>
                <w:rFonts w:ascii="FSElliotPro-Bold" w:hAnsi="FSElliotPro-Bold" w:cs="FSElliotPro-Bold"/>
                <w:bCs/>
                <w:color w:val="4D4E53"/>
                <w:sz w:val="15"/>
                <w:szCs w:val="15"/>
              </w:rPr>
            </w:pPr>
            <w:r w:rsidRPr="004777D9">
              <w:rPr>
                <w:rFonts w:ascii="FSElliotPro" w:hAnsi="FSElliotPro" w:cs="FSElliotPro"/>
                <w:color w:val="4D4E53"/>
                <w:sz w:val="15"/>
                <w:szCs w:val="15"/>
              </w:rPr>
              <w:t xml:space="preserve">From receipt of completed RFP and all necessary documents, please allow 5 business days for </w:t>
            </w:r>
            <w:r>
              <w:rPr>
                <w:rFonts w:ascii="FSElliotPro" w:hAnsi="FSElliotPro" w:cs="FSElliotPro"/>
                <w:color w:val="4D4E53"/>
                <w:sz w:val="15"/>
                <w:szCs w:val="15"/>
              </w:rPr>
              <w:t>p</w:t>
            </w:r>
            <w:r w:rsidRPr="004777D9">
              <w:rPr>
                <w:rFonts w:ascii="FSElliotPro" w:hAnsi="FSElliotPro" w:cs="FSElliotPro"/>
                <w:color w:val="4D4E53"/>
                <w:sz w:val="15"/>
                <w:szCs w:val="15"/>
              </w:rPr>
              <w:t>roposals.</w:t>
            </w:r>
          </w:p>
          <w:p w14:paraId="030B4A69" w14:textId="77777777" w:rsidR="00081D0F" w:rsidRPr="004777D9" w:rsidRDefault="00081D0F" w:rsidP="00264604">
            <w:pPr>
              <w:pStyle w:val="BasicParagraph"/>
              <w:tabs>
                <w:tab w:val="left" w:pos="90"/>
                <w:tab w:val="left" w:pos="300"/>
              </w:tabs>
              <w:suppressAutoHyphens/>
              <w:spacing w:after="60" w:line="276" w:lineRule="auto"/>
              <w:jc w:val="center"/>
              <w:rPr>
                <w:rFonts w:ascii="FSElliotPro" w:hAnsi="FSElliotPro" w:cs="FSElliotPro"/>
                <w:color w:val="C0504D"/>
                <w:sz w:val="28"/>
                <w:szCs w:val="28"/>
              </w:rPr>
            </w:pPr>
            <w:r w:rsidRPr="004777D9">
              <w:rPr>
                <w:rFonts w:ascii="FSElliotPro-Bold" w:hAnsi="FSElliotPro-Bold" w:cs="FSElliotPro-Bold"/>
                <w:b/>
                <w:bCs/>
                <w:color w:val="4D4E53"/>
                <w:sz w:val="18"/>
                <w:szCs w:val="18"/>
              </w:rPr>
              <w:t xml:space="preserve">Questions </w: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t xml:space="preserve">can be sent to </w:t>
            </w:r>
            <w:r w:rsidRPr="00475DA2">
              <w:rPr>
                <w:rFonts w:ascii="FSElliotPro-Bold" w:hAnsi="FSElliotPro-Bold" w:cs="FSElliotPro-Bold"/>
                <w:b/>
                <w:bCs/>
                <w:color w:val="0076CF"/>
                <w:sz w:val="18"/>
                <w:szCs w:val="18"/>
              </w:rPr>
              <w:t xml:space="preserve">newrfps@exchange.principal.com </w:t>
            </w:r>
            <w:r>
              <w:rPr>
                <w:rFonts w:ascii="FSElliotPro-Bold" w:hAnsi="FSElliotPro-Bold" w:cs="FSElliotPro-Bold"/>
                <w:b/>
                <w:bCs/>
                <w:color w:val="2A74BB"/>
                <w:sz w:val="18"/>
                <w:szCs w:val="18"/>
              </w:rPr>
              <w:br/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t>or call</w:t>
            </w:r>
            <w:r>
              <w:rPr>
                <w:rFonts w:ascii="FSElliotPro" w:hAnsi="FSElliotPro" w:cs="FSElliotPro"/>
                <w:color w:val="4D4E53"/>
                <w:sz w:val="18"/>
                <w:szCs w:val="18"/>
              </w:rPr>
              <w:t xml:space="preserve"> </w:t>
            </w:r>
            <w:r w:rsidRPr="006A4784">
              <w:rPr>
                <w:rFonts w:ascii="FSElliotPro" w:hAnsi="FSElliotPro" w:cs="FSElliotPro"/>
                <w:color w:val="4D4E53"/>
                <w:sz w:val="18"/>
                <w:szCs w:val="18"/>
              </w:rPr>
              <w:t>the Business and Advanced Solutions hotline at</w:t>
            </w:r>
            <w:r w:rsidRPr="004777D9">
              <w:rPr>
                <w:rFonts w:ascii="FSElliotPro" w:hAnsi="FSElliotPro" w:cs="FSElliotPro"/>
                <w:color w:val="4D4E53"/>
                <w:sz w:val="18"/>
                <w:szCs w:val="18"/>
              </w:rPr>
              <w:t xml:space="preserve"> </w:t>
            </w:r>
            <w:r w:rsidRPr="00475DA2">
              <w:rPr>
                <w:rFonts w:ascii="FSElliotPro-Bold" w:hAnsi="FSElliotPro-Bold" w:cs="FSElliotPro-Bold"/>
                <w:b/>
                <w:bCs/>
                <w:color w:val="0076CF"/>
                <w:sz w:val="18"/>
                <w:szCs w:val="18"/>
              </w:rPr>
              <w:t>833-803-8345.</w:t>
            </w:r>
          </w:p>
        </w:tc>
      </w:tr>
    </w:tbl>
    <w:p w14:paraId="1CA0105F" w14:textId="77777777" w:rsidR="00DB5D63" w:rsidRPr="00DB5D63" w:rsidRDefault="00DB5D63" w:rsidP="00DB5D63">
      <w:pPr>
        <w:tabs>
          <w:tab w:val="right" w:leader="underscore" w:pos="7560"/>
        </w:tabs>
        <w:rPr>
          <w:rFonts w:ascii="FS Elliot Pro" w:hAnsi="FS Elliot Pro" w:cs="Arial"/>
          <w:b/>
          <w:color w:val="0091DA"/>
          <w:sz w:val="2"/>
          <w:szCs w:val="18"/>
        </w:rPr>
      </w:pPr>
    </w:p>
    <w:p w14:paraId="43A0BAF8" w14:textId="77777777" w:rsidR="0058739D" w:rsidRPr="00596B42" w:rsidRDefault="0058739D" w:rsidP="004D61BD">
      <w:pPr>
        <w:tabs>
          <w:tab w:val="right" w:leader="underscore" w:pos="7560"/>
        </w:tabs>
        <w:spacing w:before="240"/>
        <w:rPr>
          <w:sz w:val="2"/>
        </w:rPr>
      </w:pPr>
    </w:p>
    <w:sectPr w:rsidR="0058739D" w:rsidRPr="00596B42" w:rsidSect="00081D0F"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5846" w14:textId="77777777" w:rsidR="009E3569" w:rsidRDefault="009E3569">
      <w:r>
        <w:separator/>
      </w:r>
    </w:p>
  </w:endnote>
  <w:endnote w:type="continuationSeparator" w:id="0">
    <w:p w14:paraId="280631D7" w14:textId="77777777" w:rsidR="009E3569" w:rsidRDefault="009E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ElliotPro">
    <w:altName w:val="FS Ellio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Elliot Pro"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SElliotPro-Italic">
    <w:altName w:val="FS Ellio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ElliotPro-Bold">
    <w:altName w:val="FS Elliot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31A5" w14:textId="77777777" w:rsidR="00B316E9" w:rsidRPr="004E471A" w:rsidRDefault="00B316E9" w:rsidP="00253D88">
    <w:pPr>
      <w:pStyle w:val="Footer"/>
      <w:ind w:left="-720" w:right="-720"/>
      <w:jc w:val="center"/>
      <w:rPr>
        <w:color w:val="8C8D8E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ook w:val="04A0" w:firstRow="1" w:lastRow="0" w:firstColumn="1" w:lastColumn="0" w:noHBand="0" w:noVBand="1"/>
    </w:tblPr>
    <w:tblGrid>
      <w:gridCol w:w="297"/>
      <w:gridCol w:w="5643"/>
      <w:gridCol w:w="4860"/>
    </w:tblGrid>
    <w:tr w:rsidR="00215A58" w:rsidRPr="00D976D6" w14:paraId="59BA25B0" w14:textId="77777777" w:rsidTr="009B0FD4">
      <w:tc>
        <w:tcPr>
          <w:tcW w:w="10800" w:type="dxa"/>
          <w:gridSpan w:val="3"/>
          <w:tcMar>
            <w:left w:w="0" w:type="dxa"/>
            <w:right w:w="0" w:type="dxa"/>
          </w:tcMar>
        </w:tcPr>
        <w:p w14:paraId="1EB3B193" w14:textId="77777777" w:rsidR="00215A58" w:rsidRPr="00487D07" w:rsidRDefault="00215A58" w:rsidP="00487D07">
          <w:pPr>
            <w:pStyle w:val="Footer"/>
            <w:spacing w:after="60"/>
            <w:ind w:left="302"/>
            <w:rPr>
              <w:rFonts w:ascii="FS Elliot Pro" w:hAnsi="FS Elliot Pro"/>
              <w:color w:val="8C8D8E"/>
              <w:sz w:val="16"/>
              <w:szCs w:val="16"/>
            </w:rPr>
          </w:pPr>
          <w:r w:rsidRPr="00487D07">
            <w:rPr>
              <w:rFonts w:ascii="FS Elliot Pro" w:hAnsi="FS Elliot Pro"/>
              <w:color w:val="8C8D8E"/>
              <w:sz w:val="16"/>
              <w:szCs w:val="16"/>
            </w:rPr>
            <w:t>Principal National Life Insurance Company and Principal Life Insurance Company</w:t>
          </w:r>
          <w:r w:rsidR="00081D0F" w:rsidRPr="00081D0F">
            <w:rPr>
              <w:rFonts w:ascii="FS Elliot Pro" w:hAnsi="FS Elliot Pro"/>
              <w:color w:val="8C8D8E"/>
              <w:sz w:val="16"/>
              <w:szCs w:val="16"/>
              <w:vertAlign w:val="superscript"/>
            </w:rPr>
            <w:t>®</w:t>
          </w:r>
          <w:r w:rsidRPr="00487D07">
            <w:rPr>
              <w:rFonts w:ascii="FS Elliot Pro" w:hAnsi="FS Elliot Pro"/>
              <w:color w:val="8C8D8E"/>
              <w:sz w:val="16"/>
              <w:szCs w:val="16"/>
            </w:rPr>
            <w:t>, Des Moines, Iowa 50392, www.principal.com</w:t>
          </w:r>
        </w:p>
        <w:p w14:paraId="6EB00807" w14:textId="77777777" w:rsidR="00215A58" w:rsidRPr="00487D07" w:rsidRDefault="00215A58" w:rsidP="00487D07">
          <w:pPr>
            <w:pStyle w:val="Footer"/>
            <w:spacing w:after="60"/>
            <w:ind w:left="302"/>
            <w:rPr>
              <w:rFonts w:ascii="FS Elliot Pro" w:hAnsi="FS Elliot Pro"/>
              <w:color w:val="8C8D8E"/>
              <w:sz w:val="16"/>
              <w:szCs w:val="16"/>
            </w:rPr>
          </w:pPr>
          <w:r w:rsidRPr="00487D07">
            <w:rPr>
              <w:rFonts w:ascii="FS Elliot Pro" w:hAnsi="FS Elliot Pro"/>
              <w:color w:val="8C8D8E"/>
              <w:sz w:val="16"/>
              <w:szCs w:val="16"/>
            </w:rPr>
            <w:t xml:space="preserve">The subject matter in this communication is </w:t>
          </w:r>
          <w:r w:rsidR="00081D0F">
            <w:rPr>
              <w:rFonts w:ascii="FS Elliot Pro" w:hAnsi="FS Elliot Pro"/>
              <w:color w:val="8C8D8E"/>
              <w:sz w:val="16"/>
              <w:szCs w:val="16"/>
            </w:rPr>
            <w:t xml:space="preserve">educational only and </w:t>
          </w:r>
          <w:r w:rsidRPr="00487D07">
            <w:rPr>
              <w:rFonts w:ascii="FS Elliot Pro" w:hAnsi="FS Elliot Pro"/>
              <w:color w:val="8C8D8E"/>
              <w:sz w:val="16"/>
              <w:szCs w:val="16"/>
            </w:rPr>
            <w:t>provided with the understanding that Principal</w:t>
          </w:r>
          <w:r w:rsidRPr="00487D07">
            <w:rPr>
              <w:rFonts w:ascii="FS Elliot Pro" w:hAnsi="FS Elliot Pro"/>
              <w:color w:val="8C8D8E"/>
              <w:sz w:val="16"/>
              <w:szCs w:val="16"/>
              <w:vertAlign w:val="superscript"/>
            </w:rPr>
            <w:t>®</w:t>
          </w:r>
          <w:r w:rsidRPr="00487D07">
            <w:rPr>
              <w:rFonts w:ascii="FS Elliot Pro" w:hAnsi="FS Elliot Pro"/>
              <w:color w:val="8C8D8E"/>
              <w:sz w:val="16"/>
              <w:szCs w:val="16"/>
            </w:rPr>
            <w:t xml:space="preserve"> is not rendering legal, accounting, </w:t>
          </w:r>
          <w:r w:rsidR="00081D0F">
            <w:rPr>
              <w:rFonts w:ascii="FS Elliot Pro" w:hAnsi="FS Elliot Pro"/>
              <w:color w:val="8C8D8E"/>
              <w:sz w:val="16"/>
              <w:szCs w:val="16"/>
            </w:rPr>
            <w:t xml:space="preserve">investment, </w:t>
          </w:r>
          <w:r w:rsidRPr="00487D07">
            <w:rPr>
              <w:rFonts w:ascii="FS Elliot Pro" w:hAnsi="FS Elliot Pro"/>
              <w:color w:val="8C8D8E"/>
              <w:sz w:val="16"/>
              <w:szCs w:val="16"/>
            </w:rPr>
            <w:t xml:space="preserve">or tax advice. You should consult with appropriate </w:t>
          </w:r>
          <w:r w:rsidR="00081D0F" w:rsidRPr="00081D0F">
            <w:rPr>
              <w:rFonts w:ascii="FS Elliot Pro" w:hAnsi="FS Elliot Pro"/>
              <w:color w:val="8C8D8E"/>
              <w:sz w:val="16"/>
              <w:szCs w:val="16"/>
            </w:rPr>
            <w:t xml:space="preserve">counsel, financial professionals, and </w:t>
          </w:r>
          <w:r w:rsidRPr="00487D07">
            <w:rPr>
              <w:rFonts w:ascii="FS Elliot Pro" w:hAnsi="FS Elliot Pro"/>
              <w:color w:val="8C8D8E"/>
              <w:sz w:val="16"/>
              <w:szCs w:val="16"/>
            </w:rPr>
            <w:t xml:space="preserve">other advisors on all matters pertaining to legal, tax, </w:t>
          </w:r>
          <w:r w:rsidR="00081D0F">
            <w:rPr>
              <w:rFonts w:ascii="FS Elliot Pro" w:hAnsi="FS Elliot Pro"/>
              <w:color w:val="8C8D8E"/>
              <w:sz w:val="16"/>
              <w:szCs w:val="16"/>
            </w:rPr>
            <w:t xml:space="preserve">investment, </w:t>
          </w:r>
          <w:r w:rsidRPr="00487D07">
            <w:rPr>
              <w:rFonts w:ascii="FS Elliot Pro" w:hAnsi="FS Elliot Pro"/>
              <w:color w:val="8C8D8E"/>
              <w:sz w:val="16"/>
              <w:szCs w:val="16"/>
            </w:rPr>
            <w:t>or accounting obligations and requirements.</w:t>
          </w:r>
        </w:p>
        <w:p w14:paraId="7230EB27" w14:textId="77777777" w:rsidR="00215A58" w:rsidRPr="00D976D6" w:rsidRDefault="00215A58" w:rsidP="00487D07">
          <w:pPr>
            <w:pStyle w:val="Footer"/>
            <w:spacing w:after="60"/>
            <w:ind w:left="302"/>
            <w:rPr>
              <w:rFonts w:ascii="FS Elliot Pro" w:hAnsi="FS Elliot Pro"/>
              <w:sz w:val="16"/>
              <w:szCs w:val="16"/>
            </w:rPr>
          </w:pPr>
          <w:r w:rsidRPr="00487D07">
            <w:rPr>
              <w:rFonts w:ascii="FS Elliot Pro" w:hAnsi="FS Elliot Pro"/>
              <w:color w:val="8C8D8E"/>
              <w:sz w:val="16"/>
              <w:szCs w:val="16"/>
            </w:rPr>
            <w:t xml:space="preserve">Insurance products are issued by Principal National Life Insurance Company (except in New York) </w:t>
          </w:r>
          <w:r w:rsidR="0058739D" w:rsidRPr="0058739D">
            <w:rPr>
              <w:rFonts w:ascii="FS Elliot Pro" w:hAnsi="FS Elliot Pro"/>
              <w:color w:val="8C8D8E"/>
              <w:sz w:val="16"/>
              <w:szCs w:val="16"/>
            </w:rPr>
            <w:t>and Principal Life Insurance Company</w:t>
          </w:r>
          <w:r w:rsidR="00081D0F" w:rsidRPr="00081D0F">
            <w:rPr>
              <w:rFonts w:ascii="FS Elliot Pro" w:hAnsi="FS Elliot Pro"/>
              <w:color w:val="8C8D8E"/>
              <w:sz w:val="16"/>
              <w:szCs w:val="16"/>
              <w:vertAlign w:val="superscript"/>
            </w:rPr>
            <w:t>®</w:t>
          </w:r>
          <w:r w:rsidR="00081D0F" w:rsidRPr="00081D0F">
            <w:rPr>
              <w:rFonts w:ascii="FS Elliot Pro" w:hAnsi="FS Elliot Pro"/>
              <w:color w:val="8C8D8E"/>
              <w:sz w:val="16"/>
              <w:szCs w:val="16"/>
            </w:rPr>
            <w:t>, and the companies available through the Preferred Product Network, Inc., Plan administrative services provided by Principal Life. Referenced companies are</w:t>
          </w:r>
          <w:r w:rsidR="0058739D" w:rsidRPr="0058739D">
            <w:rPr>
              <w:rFonts w:ascii="FS Elliot Pro" w:hAnsi="FS Elliot Pro"/>
              <w:color w:val="8C8D8E"/>
              <w:sz w:val="16"/>
              <w:szCs w:val="16"/>
            </w:rPr>
            <w:t xml:space="preserve"> members of the Principal Financial Group</w:t>
          </w:r>
          <w:r w:rsidR="0058739D" w:rsidRPr="00487D07">
            <w:rPr>
              <w:rFonts w:ascii="FS Elliot Pro" w:hAnsi="FS Elliot Pro"/>
              <w:color w:val="8C8D8E"/>
              <w:sz w:val="16"/>
              <w:szCs w:val="16"/>
              <w:vertAlign w:val="superscript"/>
            </w:rPr>
            <w:t>®</w:t>
          </w:r>
          <w:r w:rsidR="0058739D" w:rsidRPr="0058739D">
            <w:rPr>
              <w:rFonts w:ascii="FS Elliot Pro" w:hAnsi="FS Elliot Pro"/>
              <w:color w:val="8C8D8E"/>
              <w:sz w:val="16"/>
              <w:szCs w:val="16"/>
            </w:rPr>
            <w:t>, Des Moines, IA 50392.</w:t>
          </w:r>
          <w:r w:rsidR="00081D0F">
            <w:t xml:space="preserve"> </w:t>
          </w:r>
          <w:r w:rsidR="00081D0F" w:rsidRPr="00081D0F">
            <w:rPr>
              <w:rFonts w:ascii="FS Elliot Pro" w:hAnsi="FS Elliot Pro"/>
              <w:color w:val="8C8D8E"/>
              <w:sz w:val="16"/>
              <w:szCs w:val="16"/>
            </w:rPr>
            <w:t>This material is not investment advisor or any product of an investment advisory arrangement with Principal Securities, Inc. or any of its affiliates.</w:t>
          </w:r>
        </w:p>
      </w:tc>
    </w:tr>
    <w:tr w:rsidR="00215A58" w14:paraId="38088161" w14:textId="77777777" w:rsidTr="00115385">
      <w:tc>
        <w:tcPr>
          <w:tcW w:w="297" w:type="dxa"/>
          <w:tcMar>
            <w:left w:w="0" w:type="dxa"/>
            <w:right w:w="0" w:type="dxa"/>
          </w:tcMar>
        </w:tcPr>
        <w:p w14:paraId="5544A7C7" w14:textId="77777777" w:rsidR="00215A58" w:rsidRPr="00D976D6" w:rsidRDefault="00215A58" w:rsidP="00BF4F0D">
          <w:pPr>
            <w:pStyle w:val="Footer"/>
            <w:tabs>
              <w:tab w:val="clear" w:pos="4320"/>
              <w:tab w:val="clear" w:pos="8640"/>
              <w:tab w:val="left" w:pos="449"/>
            </w:tabs>
            <w:rPr>
              <w:rFonts w:ascii="FS Elliot Pro" w:hAnsi="FS Elliot Pro"/>
              <w:color w:val="8C8D8E"/>
              <w:sz w:val="14"/>
            </w:rPr>
          </w:pPr>
        </w:p>
      </w:tc>
      <w:tc>
        <w:tcPr>
          <w:tcW w:w="5643" w:type="dxa"/>
          <w:vMerge w:val="restart"/>
          <w:tcMar>
            <w:left w:w="0" w:type="dxa"/>
            <w:right w:w="0" w:type="dxa"/>
          </w:tcMar>
        </w:tcPr>
        <w:p w14:paraId="45E56B23" w14:textId="3A8BA4D5" w:rsidR="00215A58" w:rsidRPr="00D976D6" w:rsidRDefault="009E3569" w:rsidP="00BF4F0D">
          <w:pPr>
            <w:pStyle w:val="Footer"/>
            <w:tabs>
              <w:tab w:val="clear" w:pos="4320"/>
              <w:tab w:val="clear" w:pos="8640"/>
              <w:tab w:val="left" w:pos="449"/>
            </w:tabs>
            <w:spacing w:before="40" w:after="40"/>
            <w:rPr>
              <w:rFonts w:ascii="FS Elliot Pro" w:hAnsi="FS Elliot Pro"/>
              <w:color w:val="8C8D8E"/>
              <w:szCs w:val="20"/>
            </w:rPr>
          </w:pPr>
          <w:r>
            <w:rPr>
              <w:rFonts w:ascii="FS Elliot Pro" w:hAnsi="FS Elliot Pro"/>
              <w:noProof/>
              <w:color w:val="8C8D8E"/>
              <w:szCs w:val="20"/>
            </w:rPr>
            <w:drawing>
              <wp:inline distT="0" distB="0" distL="0" distR="0" wp14:anchorId="7B20C8DA" wp14:editId="77956D36">
                <wp:extent cx="3448050" cy="5524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  <w:tcBorders>
            <w:left w:val="nil"/>
          </w:tcBorders>
          <w:tcMar>
            <w:left w:w="0" w:type="dxa"/>
            <w:right w:w="0" w:type="dxa"/>
          </w:tcMar>
        </w:tcPr>
        <w:p w14:paraId="0D4C027F" w14:textId="77777777" w:rsidR="00215A58" w:rsidRPr="00D976D6" w:rsidRDefault="00081D0F" w:rsidP="00115385">
          <w:pPr>
            <w:pStyle w:val="Footer"/>
            <w:ind w:left="72"/>
            <w:rPr>
              <w:rFonts w:ascii="FS Elliot Pro" w:hAnsi="FS Elliot Pro"/>
            </w:rPr>
          </w:pPr>
          <w:r w:rsidRPr="00081D0F">
            <w:rPr>
              <w:rFonts w:ascii="FS Elliot Pro" w:hAnsi="FS Elliot Pro"/>
              <w:color w:val="8C8D8E"/>
              <w:sz w:val="16"/>
              <w:szCs w:val="18"/>
            </w:rPr>
            <w:t>Principal</w:t>
          </w:r>
          <w:r w:rsidRPr="00081D0F">
            <w:rPr>
              <w:rFonts w:ascii="FS Elliot Pro" w:hAnsi="FS Elliot Pro"/>
              <w:color w:val="8C8D8E"/>
              <w:sz w:val="16"/>
              <w:szCs w:val="18"/>
              <w:vertAlign w:val="superscript"/>
            </w:rPr>
            <w:t>®</w:t>
          </w:r>
          <w:r w:rsidRPr="00081D0F">
            <w:rPr>
              <w:rFonts w:ascii="FS Elliot Pro" w:hAnsi="FS Elliot Pro"/>
              <w:color w:val="8C8D8E"/>
              <w:sz w:val="16"/>
              <w:szCs w:val="18"/>
            </w:rPr>
            <w:t>, Principal Financial Group</w:t>
          </w:r>
          <w:r w:rsidRPr="00081D0F">
            <w:rPr>
              <w:rFonts w:ascii="FS Elliot Pro" w:hAnsi="FS Elliot Pro"/>
              <w:color w:val="8C8D8E"/>
              <w:sz w:val="16"/>
              <w:szCs w:val="18"/>
              <w:vertAlign w:val="superscript"/>
            </w:rPr>
            <w:t>®</w:t>
          </w:r>
          <w:r w:rsidRPr="00081D0F">
            <w:rPr>
              <w:rFonts w:ascii="FS Elliot Pro" w:hAnsi="FS Elliot Pro"/>
              <w:color w:val="8C8D8E"/>
              <w:sz w:val="16"/>
              <w:szCs w:val="18"/>
            </w:rPr>
            <w:t>, and Principal and the logomark</w:t>
          </w:r>
          <w:r w:rsidRPr="00081D0F">
            <w:rPr>
              <w:rFonts w:ascii="Cambria Math" w:hAnsi="Cambria Math" w:cs="Cambria Math"/>
              <w:color w:val="8C8D8E"/>
              <w:sz w:val="16"/>
              <w:szCs w:val="18"/>
            </w:rPr>
            <w:t> </w:t>
          </w:r>
          <w:r w:rsidRPr="00081D0F">
            <w:rPr>
              <w:rFonts w:ascii="FS Elliot Pro" w:hAnsi="FS Elliot Pro"/>
              <w:color w:val="8C8D8E"/>
              <w:sz w:val="16"/>
              <w:szCs w:val="18"/>
            </w:rPr>
            <w:t>design are</w:t>
          </w:r>
          <w:r w:rsidRPr="00081D0F">
            <w:rPr>
              <w:rFonts w:ascii="Cambria Math" w:hAnsi="Cambria Math" w:cs="Cambria Math"/>
              <w:color w:val="8C8D8E"/>
              <w:sz w:val="16"/>
              <w:szCs w:val="18"/>
            </w:rPr>
            <w:t> </w:t>
          </w:r>
          <w:r w:rsidRPr="00081D0F">
            <w:rPr>
              <w:rFonts w:ascii="FS Elliot Pro" w:hAnsi="FS Elliot Pro"/>
              <w:color w:val="8C8D8E"/>
              <w:sz w:val="16"/>
              <w:szCs w:val="18"/>
            </w:rPr>
            <w:t>registered trademarks of</w:t>
          </w:r>
          <w:r w:rsidRPr="00081D0F">
            <w:rPr>
              <w:rFonts w:ascii="Cambria Math" w:hAnsi="Cambria Math" w:cs="Cambria Math"/>
              <w:color w:val="8C8D8E"/>
              <w:sz w:val="16"/>
              <w:szCs w:val="18"/>
            </w:rPr>
            <w:t> </w:t>
          </w:r>
          <w:r w:rsidRPr="00081D0F">
            <w:rPr>
              <w:rFonts w:ascii="FS Elliot Pro" w:hAnsi="FS Elliot Pro"/>
              <w:color w:val="8C8D8E"/>
              <w:sz w:val="16"/>
              <w:szCs w:val="18"/>
            </w:rPr>
            <w:t>Principal Financial Services, Inc., a Principal Financial Group company, in the United States and are trademarks and service marks of Principal Financial Services, Inc., in various countries around the world.</w:t>
          </w:r>
        </w:p>
      </w:tc>
    </w:tr>
    <w:tr w:rsidR="00215A58" w14:paraId="115293CF" w14:textId="77777777" w:rsidTr="00BF4F0D">
      <w:tc>
        <w:tcPr>
          <w:tcW w:w="297" w:type="dxa"/>
          <w:tcMar>
            <w:left w:w="0" w:type="dxa"/>
            <w:right w:w="0" w:type="dxa"/>
          </w:tcMar>
        </w:tcPr>
        <w:p w14:paraId="39582567" w14:textId="77777777" w:rsidR="00215A58" w:rsidRPr="00D976D6" w:rsidRDefault="00215A58" w:rsidP="00BF4F0D">
          <w:pPr>
            <w:pStyle w:val="Footer"/>
            <w:tabs>
              <w:tab w:val="clear" w:pos="4320"/>
              <w:tab w:val="clear" w:pos="8640"/>
              <w:tab w:val="left" w:pos="449"/>
            </w:tabs>
            <w:rPr>
              <w:rFonts w:ascii="FS Elliot Pro" w:hAnsi="FS Elliot Pro"/>
              <w:color w:val="8C8D8E"/>
              <w:sz w:val="14"/>
            </w:rPr>
          </w:pPr>
        </w:p>
      </w:tc>
      <w:tc>
        <w:tcPr>
          <w:tcW w:w="5643" w:type="dxa"/>
          <w:vMerge/>
          <w:tcMar>
            <w:left w:w="0" w:type="dxa"/>
            <w:right w:w="0" w:type="dxa"/>
          </w:tcMar>
        </w:tcPr>
        <w:p w14:paraId="059FBEFB" w14:textId="77777777" w:rsidR="00215A58" w:rsidRPr="00D976D6" w:rsidRDefault="00215A58" w:rsidP="00BF4F0D">
          <w:pPr>
            <w:pStyle w:val="Footer"/>
            <w:tabs>
              <w:tab w:val="clear" w:pos="4320"/>
              <w:tab w:val="clear" w:pos="8640"/>
              <w:tab w:val="left" w:pos="449"/>
            </w:tabs>
            <w:spacing w:before="40" w:after="40"/>
            <w:jc w:val="center"/>
            <w:rPr>
              <w:rFonts w:ascii="FS Elliot Pro" w:hAnsi="FS Elliot Pro"/>
              <w:b/>
              <w:color w:val="8C8D8E"/>
              <w:sz w:val="16"/>
              <w:szCs w:val="18"/>
            </w:rPr>
          </w:pPr>
        </w:p>
      </w:tc>
      <w:tc>
        <w:tcPr>
          <w:tcW w:w="4860" w:type="dxa"/>
          <w:vMerge/>
          <w:tcBorders>
            <w:left w:val="nil"/>
          </w:tcBorders>
          <w:tcMar>
            <w:left w:w="0" w:type="dxa"/>
            <w:right w:w="0" w:type="dxa"/>
          </w:tcMar>
        </w:tcPr>
        <w:p w14:paraId="5C6E5F80" w14:textId="77777777" w:rsidR="00215A58" w:rsidRPr="00D976D6" w:rsidRDefault="00215A58" w:rsidP="00BF4F0D">
          <w:pPr>
            <w:pStyle w:val="Footer"/>
            <w:ind w:right="-720"/>
            <w:rPr>
              <w:rFonts w:ascii="FS Elliot Pro" w:hAnsi="FS Elliot Pro"/>
            </w:rPr>
          </w:pPr>
        </w:p>
      </w:tc>
    </w:tr>
    <w:tr w:rsidR="00215A58" w14:paraId="0B0A5337" w14:textId="77777777" w:rsidTr="00BF4F0D">
      <w:tc>
        <w:tcPr>
          <w:tcW w:w="297" w:type="dxa"/>
          <w:tcMar>
            <w:left w:w="0" w:type="dxa"/>
            <w:right w:w="0" w:type="dxa"/>
          </w:tcMar>
        </w:tcPr>
        <w:p w14:paraId="27FD2BAA" w14:textId="77777777" w:rsidR="00215A58" w:rsidRPr="00D976D6" w:rsidRDefault="00215A58" w:rsidP="00BF4F0D">
          <w:pPr>
            <w:pStyle w:val="Footer"/>
            <w:tabs>
              <w:tab w:val="clear" w:pos="4320"/>
              <w:tab w:val="clear" w:pos="8640"/>
              <w:tab w:val="left" w:pos="449"/>
            </w:tabs>
            <w:rPr>
              <w:rFonts w:ascii="FS Elliot Pro" w:hAnsi="FS Elliot Pro"/>
              <w:color w:val="8C8D8E"/>
              <w:sz w:val="14"/>
            </w:rPr>
          </w:pPr>
        </w:p>
      </w:tc>
      <w:tc>
        <w:tcPr>
          <w:tcW w:w="10503" w:type="dxa"/>
          <w:gridSpan w:val="2"/>
          <w:tcMar>
            <w:left w:w="0" w:type="dxa"/>
            <w:right w:w="0" w:type="dxa"/>
          </w:tcMar>
        </w:tcPr>
        <w:p w14:paraId="3680ECD4" w14:textId="77777777" w:rsidR="00215A58" w:rsidRPr="00D976D6" w:rsidRDefault="008E72A3" w:rsidP="00CC4BEF">
          <w:pPr>
            <w:pStyle w:val="Footer"/>
            <w:ind w:right="-720"/>
            <w:rPr>
              <w:rFonts w:ascii="FS Elliot Pro" w:hAnsi="FS Elliot Pro"/>
            </w:rPr>
          </w:pPr>
          <w:r>
            <w:rPr>
              <w:rFonts w:ascii="FS Elliot Pro" w:hAnsi="FS Elliot Pro"/>
              <w:color w:val="8C8D8E"/>
              <w:sz w:val="16"/>
            </w:rPr>
            <w:t>BB8720-</w:t>
          </w:r>
          <w:r w:rsidR="00315847">
            <w:rPr>
              <w:rFonts w:ascii="FS Elliot Pro" w:hAnsi="FS Elliot Pro"/>
              <w:color w:val="8C8D8E"/>
              <w:sz w:val="16"/>
            </w:rPr>
            <w:t>1</w:t>
          </w:r>
          <w:r w:rsidR="00081D0F">
            <w:rPr>
              <w:rFonts w:ascii="FS Elliot Pro" w:hAnsi="FS Elliot Pro"/>
              <w:color w:val="8C8D8E"/>
              <w:sz w:val="16"/>
            </w:rPr>
            <w:t>1</w:t>
          </w:r>
          <w:r w:rsidR="00215A58" w:rsidRPr="00D976D6">
            <w:rPr>
              <w:rFonts w:ascii="FS Elliot Pro" w:hAnsi="FS Elliot Pro"/>
              <w:color w:val="8C8D8E"/>
              <w:sz w:val="16"/>
            </w:rPr>
            <w:t xml:space="preserve">  |  0</w:t>
          </w:r>
          <w:r w:rsidR="00315847">
            <w:rPr>
              <w:rFonts w:ascii="FS Elliot Pro" w:hAnsi="FS Elliot Pro"/>
              <w:color w:val="8C8D8E"/>
              <w:sz w:val="16"/>
            </w:rPr>
            <w:t>7</w:t>
          </w:r>
          <w:r w:rsidR="00215A58" w:rsidRPr="00D976D6">
            <w:rPr>
              <w:rFonts w:ascii="FS Elliot Pro" w:hAnsi="FS Elliot Pro"/>
              <w:color w:val="8C8D8E"/>
              <w:sz w:val="16"/>
            </w:rPr>
            <w:t>/20</w:t>
          </w:r>
          <w:r w:rsidR="00315847">
            <w:rPr>
              <w:rFonts w:ascii="FS Elliot Pro" w:hAnsi="FS Elliot Pro"/>
              <w:color w:val="8C8D8E"/>
              <w:sz w:val="16"/>
            </w:rPr>
            <w:t>2</w:t>
          </w:r>
          <w:r w:rsidR="00081D0F">
            <w:rPr>
              <w:rFonts w:ascii="FS Elliot Pro" w:hAnsi="FS Elliot Pro"/>
              <w:color w:val="8C8D8E"/>
              <w:sz w:val="16"/>
            </w:rPr>
            <w:t>3</w:t>
          </w:r>
          <w:r w:rsidR="00315847">
            <w:rPr>
              <w:rFonts w:ascii="FS Elliot Pro" w:hAnsi="FS Elliot Pro"/>
              <w:color w:val="8C8D8E"/>
              <w:sz w:val="16"/>
            </w:rPr>
            <w:t xml:space="preserve"> </w:t>
          </w:r>
          <w:r w:rsidR="00215A58" w:rsidRPr="00D976D6">
            <w:rPr>
              <w:rFonts w:ascii="FS Elliot Pro" w:hAnsi="FS Elliot Pro"/>
              <w:color w:val="8C8D8E"/>
              <w:sz w:val="16"/>
            </w:rPr>
            <w:t xml:space="preserve"> |  </w:t>
          </w:r>
          <w:r w:rsidR="00080527" w:rsidRPr="00080527">
            <w:rPr>
              <w:rFonts w:ascii="FS Elliot Pro" w:hAnsi="FS Elliot Pro"/>
              <w:color w:val="8C8D8E"/>
              <w:sz w:val="16"/>
            </w:rPr>
            <w:t>3001846</w:t>
          </w:r>
          <w:r w:rsidR="00081D0F" w:rsidRPr="00081D0F">
            <w:rPr>
              <w:rFonts w:ascii="FS Elliot Pro" w:hAnsi="FS Elliot Pro"/>
              <w:color w:val="8C8D8E"/>
              <w:sz w:val="16"/>
            </w:rPr>
            <w:t>-072023</w:t>
          </w:r>
          <w:r>
            <w:rPr>
              <w:rFonts w:ascii="FS Elliot Pro" w:hAnsi="FS Elliot Pro"/>
              <w:color w:val="8C8D8E"/>
              <w:sz w:val="16"/>
            </w:rPr>
            <w:t xml:space="preserve">  |</w:t>
          </w:r>
          <w:r w:rsidR="00215A58">
            <w:rPr>
              <w:rFonts w:ascii="FS Elliot Pro" w:hAnsi="FS Elliot Pro"/>
              <w:color w:val="8C8D8E"/>
              <w:sz w:val="16"/>
            </w:rPr>
            <w:t xml:space="preserve">  </w:t>
          </w:r>
          <w:r w:rsidR="00215A58" w:rsidRPr="00D976D6">
            <w:rPr>
              <w:rFonts w:ascii="FS Elliot Pro" w:hAnsi="FS Elliot Pro"/>
              <w:color w:val="8C8D8E"/>
              <w:sz w:val="16"/>
            </w:rPr>
            <w:t xml:space="preserve">© </w:t>
          </w:r>
          <w:r w:rsidR="00315847" w:rsidRPr="00315847">
            <w:rPr>
              <w:rFonts w:ascii="FS Elliot Pro" w:hAnsi="FS Elliot Pro"/>
              <w:color w:val="8C8D8E"/>
              <w:sz w:val="16"/>
            </w:rPr>
            <w:t>202</w:t>
          </w:r>
          <w:r w:rsidR="00081D0F">
            <w:rPr>
              <w:rFonts w:ascii="FS Elliot Pro" w:hAnsi="FS Elliot Pro"/>
              <w:color w:val="8C8D8E"/>
              <w:sz w:val="16"/>
            </w:rPr>
            <w:t>3</w:t>
          </w:r>
          <w:r w:rsidR="00215A58" w:rsidRPr="00D976D6">
            <w:rPr>
              <w:rFonts w:ascii="FS Elliot Pro" w:hAnsi="FS Elliot Pro"/>
              <w:color w:val="8C8D8E"/>
              <w:sz w:val="16"/>
            </w:rPr>
            <w:t xml:space="preserve"> Principal Financial Services, Inc.</w:t>
          </w:r>
        </w:p>
      </w:tc>
    </w:tr>
  </w:tbl>
  <w:p w14:paraId="2627226C" w14:textId="77777777" w:rsidR="00215A58" w:rsidRPr="00C57668" w:rsidRDefault="00215A58" w:rsidP="00C57668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A5F4" w14:textId="77777777" w:rsidR="009E3569" w:rsidRDefault="009E3569">
      <w:r>
        <w:separator/>
      </w:r>
    </w:p>
  </w:footnote>
  <w:footnote w:type="continuationSeparator" w:id="0">
    <w:p w14:paraId="4E60DB71" w14:textId="77777777" w:rsidR="009E3569" w:rsidRDefault="009E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B63F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1ECE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64C8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2C70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9C91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5ECB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929A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2418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B88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F8D8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F3F9D"/>
    <w:multiLevelType w:val="multilevel"/>
    <w:tmpl w:val="A96E679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16B1D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4322ACC"/>
    <w:multiLevelType w:val="hybridMultilevel"/>
    <w:tmpl w:val="FC5C0FD2"/>
    <w:lvl w:ilvl="0" w:tplc="A2B6C7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hAnsi="New York" w:cs="New York" w:hint="default"/>
        <w:color w:val="4F555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B74A2"/>
    <w:multiLevelType w:val="hybridMultilevel"/>
    <w:tmpl w:val="BDFA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F033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7087311"/>
    <w:multiLevelType w:val="multilevel"/>
    <w:tmpl w:val="1820DD96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7EF196A"/>
    <w:multiLevelType w:val="hybridMultilevel"/>
    <w:tmpl w:val="3B94FD72"/>
    <w:lvl w:ilvl="0" w:tplc="BF00D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F7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80FF7"/>
    <w:multiLevelType w:val="multilevel"/>
    <w:tmpl w:val="462A50A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B5305"/>
    <w:multiLevelType w:val="hybridMultilevel"/>
    <w:tmpl w:val="462A50A2"/>
    <w:lvl w:ilvl="0" w:tplc="21842DE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778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B5621B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AEA007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6B745B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A71456C"/>
    <w:multiLevelType w:val="multilevel"/>
    <w:tmpl w:val="9CA8774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E730223"/>
    <w:multiLevelType w:val="hybridMultilevel"/>
    <w:tmpl w:val="E600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C0F2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A6370AE"/>
    <w:multiLevelType w:val="multilevel"/>
    <w:tmpl w:val="3B94F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F7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F6967"/>
    <w:multiLevelType w:val="hybridMultilevel"/>
    <w:tmpl w:val="C7E2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303033">
    <w:abstractNumId w:val="15"/>
  </w:num>
  <w:num w:numId="2" w16cid:durableId="1061635405">
    <w:abstractNumId w:val="15"/>
  </w:num>
  <w:num w:numId="3" w16cid:durableId="1387490151">
    <w:abstractNumId w:val="15"/>
  </w:num>
  <w:num w:numId="4" w16cid:durableId="762343334">
    <w:abstractNumId w:val="15"/>
  </w:num>
  <w:num w:numId="5" w16cid:durableId="295917894">
    <w:abstractNumId w:val="15"/>
  </w:num>
  <w:num w:numId="6" w16cid:durableId="541601662">
    <w:abstractNumId w:val="15"/>
  </w:num>
  <w:num w:numId="7" w16cid:durableId="758603213">
    <w:abstractNumId w:val="15"/>
  </w:num>
  <w:num w:numId="8" w16cid:durableId="1527332283">
    <w:abstractNumId w:val="15"/>
  </w:num>
  <w:num w:numId="9" w16cid:durableId="1889145223">
    <w:abstractNumId w:val="15"/>
  </w:num>
  <w:num w:numId="10" w16cid:durableId="711341126">
    <w:abstractNumId w:val="25"/>
  </w:num>
  <w:num w:numId="11" w16cid:durableId="269511329">
    <w:abstractNumId w:val="14"/>
  </w:num>
  <w:num w:numId="12" w16cid:durableId="1861970826">
    <w:abstractNumId w:val="10"/>
  </w:num>
  <w:num w:numId="13" w16cid:durableId="1273898364">
    <w:abstractNumId w:val="9"/>
  </w:num>
  <w:num w:numId="14" w16cid:durableId="1228758606">
    <w:abstractNumId w:val="7"/>
  </w:num>
  <w:num w:numId="15" w16cid:durableId="871960080">
    <w:abstractNumId w:val="6"/>
  </w:num>
  <w:num w:numId="16" w16cid:durableId="661549031">
    <w:abstractNumId w:val="5"/>
  </w:num>
  <w:num w:numId="17" w16cid:durableId="1312172746">
    <w:abstractNumId w:val="4"/>
  </w:num>
  <w:num w:numId="18" w16cid:durableId="914975877">
    <w:abstractNumId w:val="8"/>
  </w:num>
  <w:num w:numId="19" w16cid:durableId="2000230105">
    <w:abstractNumId w:val="3"/>
  </w:num>
  <w:num w:numId="20" w16cid:durableId="936405861">
    <w:abstractNumId w:val="2"/>
  </w:num>
  <w:num w:numId="21" w16cid:durableId="1496456962">
    <w:abstractNumId w:val="1"/>
  </w:num>
  <w:num w:numId="22" w16cid:durableId="1145201979">
    <w:abstractNumId w:val="0"/>
  </w:num>
  <w:num w:numId="23" w16cid:durableId="1600259163">
    <w:abstractNumId w:val="22"/>
  </w:num>
  <w:num w:numId="24" w16cid:durableId="1075277760">
    <w:abstractNumId w:val="11"/>
  </w:num>
  <w:num w:numId="25" w16cid:durableId="1580406194">
    <w:abstractNumId w:val="23"/>
  </w:num>
  <w:num w:numId="26" w16cid:durableId="8607926">
    <w:abstractNumId w:val="21"/>
  </w:num>
  <w:num w:numId="27" w16cid:durableId="128130461">
    <w:abstractNumId w:val="19"/>
  </w:num>
  <w:num w:numId="28" w16cid:durableId="1447963445">
    <w:abstractNumId w:val="20"/>
  </w:num>
  <w:num w:numId="29" w16cid:durableId="1485272530">
    <w:abstractNumId w:val="18"/>
  </w:num>
  <w:num w:numId="30" w16cid:durableId="1131287615">
    <w:abstractNumId w:val="17"/>
  </w:num>
  <w:num w:numId="31" w16cid:durableId="1997103521">
    <w:abstractNumId w:val="16"/>
  </w:num>
  <w:num w:numId="32" w16cid:durableId="510148534">
    <w:abstractNumId w:val="26"/>
  </w:num>
  <w:num w:numId="33" w16cid:durableId="1610236604">
    <w:abstractNumId w:val="12"/>
  </w:num>
  <w:num w:numId="34" w16cid:durableId="1539514812">
    <w:abstractNumId w:val="27"/>
  </w:num>
  <w:num w:numId="35" w16cid:durableId="1696925058">
    <w:abstractNumId w:val="24"/>
  </w:num>
  <w:num w:numId="36" w16cid:durableId="1787961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ue1cqnvSPBNlwgazPFWMFH4uBw2cvXZdN2t+JkEqL/jjY0MJDP/I1S/s9OKTqihqdLPep34/LBioyK3R93Qg==" w:salt="Uw5ONOoyEeTqCidF3mzf3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69"/>
    <w:rsid w:val="000227F9"/>
    <w:rsid w:val="000331F2"/>
    <w:rsid w:val="000332BE"/>
    <w:rsid w:val="000342B3"/>
    <w:rsid w:val="00035C77"/>
    <w:rsid w:val="000374C0"/>
    <w:rsid w:val="000444D2"/>
    <w:rsid w:val="00045728"/>
    <w:rsid w:val="00050300"/>
    <w:rsid w:val="00050FA4"/>
    <w:rsid w:val="000573DD"/>
    <w:rsid w:val="00061868"/>
    <w:rsid w:val="00064C3D"/>
    <w:rsid w:val="000729E6"/>
    <w:rsid w:val="00080527"/>
    <w:rsid w:val="00081D0F"/>
    <w:rsid w:val="000829C7"/>
    <w:rsid w:val="00087F97"/>
    <w:rsid w:val="000939A0"/>
    <w:rsid w:val="000A38C2"/>
    <w:rsid w:val="000D6180"/>
    <w:rsid w:val="000D6E94"/>
    <w:rsid w:val="000E1DFB"/>
    <w:rsid w:val="000F31FA"/>
    <w:rsid w:val="000F71FA"/>
    <w:rsid w:val="001032A0"/>
    <w:rsid w:val="00115385"/>
    <w:rsid w:val="00124AAF"/>
    <w:rsid w:val="001302A0"/>
    <w:rsid w:val="00133BEB"/>
    <w:rsid w:val="001458EE"/>
    <w:rsid w:val="0016045F"/>
    <w:rsid w:val="00162A63"/>
    <w:rsid w:val="00163A7C"/>
    <w:rsid w:val="00166396"/>
    <w:rsid w:val="00171F64"/>
    <w:rsid w:val="001772C2"/>
    <w:rsid w:val="00183C5E"/>
    <w:rsid w:val="001866D0"/>
    <w:rsid w:val="001C648E"/>
    <w:rsid w:val="001D6457"/>
    <w:rsid w:val="00215A58"/>
    <w:rsid w:val="00216800"/>
    <w:rsid w:val="00226EBD"/>
    <w:rsid w:val="00240FB3"/>
    <w:rsid w:val="002437C5"/>
    <w:rsid w:val="002536AF"/>
    <w:rsid w:val="00253D88"/>
    <w:rsid w:val="00254879"/>
    <w:rsid w:val="0025719C"/>
    <w:rsid w:val="002571FD"/>
    <w:rsid w:val="00257741"/>
    <w:rsid w:val="00264604"/>
    <w:rsid w:val="00282BA6"/>
    <w:rsid w:val="00285B01"/>
    <w:rsid w:val="00285B29"/>
    <w:rsid w:val="00285E85"/>
    <w:rsid w:val="002A6118"/>
    <w:rsid w:val="002C3BAC"/>
    <w:rsid w:val="002C43A8"/>
    <w:rsid w:val="002D0A3A"/>
    <w:rsid w:val="002D1D63"/>
    <w:rsid w:val="002D77AB"/>
    <w:rsid w:val="002E2D4D"/>
    <w:rsid w:val="003010EB"/>
    <w:rsid w:val="003044F4"/>
    <w:rsid w:val="00315847"/>
    <w:rsid w:val="00321BCD"/>
    <w:rsid w:val="00323CC7"/>
    <w:rsid w:val="003313E7"/>
    <w:rsid w:val="0033152A"/>
    <w:rsid w:val="00351AF9"/>
    <w:rsid w:val="00357C85"/>
    <w:rsid w:val="00360649"/>
    <w:rsid w:val="00362E3C"/>
    <w:rsid w:val="003645AA"/>
    <w:rsid w:val="003745A5"/>
    <w:rsid w:val="00376131"/>
    <w:rsid w:val="00387286"/>
    <w:rsid w:val="00392A81"/>
    <w:rsid w:val="003A47F6"/>
    <w:rsid w:val="003B4B73"/>
    <w:rsid w:val="003B66F6"/>
    <w:rsid w:val="003E346B"/>
    <w:rsid w:val="003E6FD0"/>
    <w:rsid w:val="003F078A"/>
    <w:rsid w:val="003F3379"/>
    <w:rsid w:val="003F7BA2"/>
    <w:rsid w:val="004341D2"/>
    <w:rsid w:val="00454E00"/>
    <w:rsid w:val="004719E3"/>
    <w:rsid w:val="004738F0"/>
    <w:rsid w:val="0047543D"/>
    <w:rsid w:val="00475498"/>
    <w:rsid w:val="00475DA2"/>
    <w:rsid w:val="00475E56"/>
    <w:rsid w:val="004777D9"/>
    <w:rsid w:val="00483534"/>
    <w:rsid w:val="00487D07"/>
    <w:rsid w:val="004907DC"/>
    <w:rsid w:val="004A2F44"/>
    <w:rsid w:val="004A7635"/>
    <w:rsid w:val="004B3D5B"/>
    <w:rsid w:val="004B4EE9"/>
    <w:rsid w:val="004B6FCF"/>
    <w:rsid w:val="004C0A71"/>
    <w:rsid w:val="004D61BD"/>
    <w:rsid w:val="004D6DC6"/>
    <w:rsid w:val="004E471A"/>
    <w:rsid w:val="004F0C41"/>
    <w:rsid w:val="005063F2"/>
    <w:rsid w:val="00510E54"/>
    <w:rsid w:val="005131B8"/>
    <w:rsid w:val="00517821"/>
    <w:rsid w:val="005345B8"/>
    <w:rsid w:val="00545406"/>
    <w:rsid w:val="00546CE0"/>
    <w:rsid w:val="0055084C"/>
    <w:rsid w:val="005528E7"/>
    <w:rsid w:val="0058739D"/>
    <w:rsid w:val="00593B07"/>
    <w:rsid w:val="0059679D"/>
    <w:rsid w:val="00596B42"/>
    <w:rsid w:val="00597E43"/>
    <w:rsid w:val="005A120E"/>
    <w:rsid w:val="005A5437"/>
    <w:rsid w:val="005B12E2"/>
    <w:rsid w:val="005B1CA6"/>
    <w:rsid w:val="005B450E"/>
    <w:rsid w:val="005B4F48"/>
    <w:rsid w:val="005E1123"/>
    <w:rsid w:val="0060244A"/>
    <w:rsid w:val="00602C91"/>
    <w:rsid w:val="006364C0"/>
    <w:rsid w:val="00647606"/>
    <w:rsid w:val="00672E62"/>
    <w:rsid w:val="00677BE3"/>
    <w:rsid w:val="00695E72"/>
    <w:rsid w:val="006A4784"/>
    <w:rsid w:val="006C6A8C"/>
    <w:rsid w:val="006C773C"/>
    <w:rsid w:val="006D0D60"/>
    <w:rsid w:val="006D7B79"/>
    <w:rsid w:val="006E727B"/>
    <w:rsid w:val="007006A6"/>
    <w:rsid w:val="00703CA2"/>
    <w:rsid w:val="00705BFB"/>
    <w:rsid w:val="00715686"/>
    <w:rsid w:val="007178F8"/>
    <w:rsid w:val="00721548"/>
    <w:rsid w:val="007215A4"/>
    <w:rsid w:val="00727252"/>
    <w:rsid w:val="007320F3"/>
    <w:rsid w:val="007330A8"/>
    <w:rsid w:val="00735653"/>
    <w:rsid w:val="00742F94"/>
    <w:rsid w:val="007453AC"/>
    <w:rsid w:val="00745764"/>
    <w:rsid w:val="00750A53"/>
    <w:rsid w:val="00772281"/>
    <w:rsid w:val="007917B4"/>
    <w:rsid w:val="007A5AC9"/>
    <w:rsid w:val="007A6781"/>
    <w:rsid w:val="007B4840"/>
    <w:rsid w:val="007B687B"/>
    <w:rsid w:val="007C0F05"/>
    <w:rsid w:val="007D1F1D"/>
    <w:rsid w:val="007D5197"/>
    <w:rsid w:val="007E07EE"/>
    <w:rsid w:val="00800397"/>
    <w:rsid w:val="00804D99"/>
    <w:rsid w:val="00813A3A"/>
    <w:rsid w:val="00814E2D"/>
    <w:rsid w:val="00816766"/>
    <w:rsid w:val="008173C6"/>
    <w:rsid w:val="0082096A"/>
    <w:rsid w:val="00835732"/>
    <w:rsid w:val="00841F77"/>
    <w:rsid w:val="00844F22"/>
    <w:rsid w:val="008460B9"/>
    <w:rsid w:val="00852127"/>
    <w:rsid w:val="00863146"/>
    <w:rsid w:val="00893567"/>
    <w:rsid w:val="008973C7"/>
    <w:rsid w:val="00897679"/>
    <w:rsid w:val="008A1918"/>
    <w:rsid w:val="008B1CE2"/>
    <w:rsid w:val="008C06AF"/>
    <w:rsid w:val="008C38CA"/>
    <w:rsid w:val="008C6EA1"/>
    <w:rsid w:val="008C7B2E"/>
    <w:rsid w:val="008D0D59"/>
    <w:rsid w:val="008D45CD"/>
    <w:rsid w:val="008D53D5"/>
    <w:rsid w:val="008E1976"/>
    <w:rsid w:val="008E4BC1"/>
    <w:rsid w:val="008E6B30"/>
    <w:rsid w:val="008E72A3"/>
    <w:rsid w:val="00902513"/>
    <w:rsid w:val="00917E5B"/>
    <w:rsid w:val="00927785"/>
    <w:rsid w:val="00927CB3"/>
    <w:rsid w:val="00944C18"/>
    <w:rsid w:val="00947E54"/>
    <w:rsid w:val="00951DC7"/>
    <w:rsid w:val="00973E89"/>
    <w:rsid w:val="009A742F"/>
    <w:rsid w:val="009B0FD4"/>
    <w:rsid w:val="009B5CB9"/>
    <w:rsid w:val="009C3CAB"/>
    <w:rsid w:val="009E3569"/>
    <w:rsid w:val="009E481B"/>
    <w:rsid w:val="009F5182"/>
    <w:rsid w:val="00A01DAA"/>
    <w:rsid w:val="00A024FC"/>
    <w:rsid w:val="00A1383D"/>
    <w:rsid w:val="00A236F0"/>
    <w:rsid w:val="00A31B8F"/>
    <w:rsid w:val="00A61D51"/>
    <w:rsid w:val="00A71521"/>
    <w:rsid w:val="00A7515C"/>
    <w:rsid w:val="00A7674B"/>
    <w:rsid w:val="00A9670E"/>
    <w:rsid w:val="00A97F96"/>
    <w:rsid w:val="00AA1A1A"/>
    <w:rsid w:val="00AD230D"/>
    <w:rsid w:val="00B03AC8"/>
    <w:rsid w:val="00B06CC7"/>
    <w:rsid w:val="00B2501A"/>
    <w:rsid w:val="00B3006D"/>
    <w:rsid w:val="00B316E9"/>
    <w:rsid w:val="00B43C3B"/>
    <w:rsid w:val="00B45A17"/>
    <w:rsid w:val="00B556CD"/>
    <w:rsid w:val="00B659B4"/>
    <w:rsid w:val="00B773CC"/>
    <w:rsid w:val="00B84A38"/>
    <w:rsid w:val="00B860C8"/>
    <w:rsid w:val="00B93C43"/>
    <w:rsid w:val="00BB2482"/>
    <w:rsid w:val="00BC50DF"/>
    <w:rsid w:val="00BC76EA"/>
    <w:rsid w:val="00BD2C2E"/>
    <w:rsid w:val="00BD3BEA"/>
    <w:rsid w:val="00BD5F90"/>
    <w:rsid w:val="00BE3A10"/>
    <w:rsid w:val="00BE7AED"/>
    <w:rsid w:val="00BF042F"/>
    <w:rsid w:val="00BF3F37"/>
    <w:rsid w:val="00BF4A6F"/>
    <w:rsid w:val="00BF4F0D"/>
    <w:rsid w:val="00C149F7"/>
    <w:rsid w:val="00C22588"/>
    <w:rsid w:val="00C415C5"/>
    <w:rsid w:val="00C41831"/>
    <w:rsid w:val="00C42F58"/>
    <w:rsid w:val="00C50464"/>
    <w:rsid w:val="00C523CD"/>
    <w:rsid w:val="00C53C6A"/>
    <w:rsid w:val="00C57668"/>
    <w:rsid w:val="00C85773"/>
    <w:rsid w:val="00C922E7"/>
    <w:rsid w:val="00C930BB"/>
    <w:rsid w:val="00CA5491"/>
    <w:rsid w:val="00CC4BEF"/>
    <w:rsid w:val="00CD5466"/>
    <w:rsid w:val="00CD661B"/>
    <w:rsid w:val="00CF10F0"/>
    <w:rsid w:val="00CF5F1C"/>
    <w:rsid w:val="00D0701B"/>
    <w:rsid w:val="00D177DB"/>
    <w:rsid w:val="00D22C26"/>
    <w:rsid w:val="00D26E1D"/>
    <w:rsid w:val="00D32225"/>
    <w:rsid w:val="00D35C3F"/>
    <w:rsid w:val="00D54080"/>
    <w:rsid w:val="00D56EF4"/>
    <w:rsid w:val="00D60CC9"/>
    <w:rsid w:val="00D74344"/>
    <w:rsid w:val="00D84507"/>
    <w:rsid w:val="00D848D3"/>
    <w:rsid w:val="00D92A6C"/>
    <w:rsid w:val="00D9381D"/>
    <w:rsid w:val="00D941FF"/>
    <w:rsid w:val="00D9695B"/>
    <w:rsid w:val="00D976D6"/>
    <w:rsid w:val="00DB3D87"/>
    <w:rsid w:val="00DB5D63"/>
    <w:rsid w:val="00DD6734"/>
    <w:rsid w:val="00DF06E8"/>
    <w:rsid w:val="00DF21B4"/>
    <w:rsid w:val="00DF7188"/>
    <w:rsid w:val="00E03B62"/>
    <w:rsid w:val="00E05793"/>
    <w:rsid w:val="00E13C7C"/>
    <w:rsid w:val="00E20ECE"/>
    <w:rsid w:val="00E222E2"/>
    <w:rsid w:val="00E27AA8"/>
    <w:rsid w:val="00E30D9D"/>
    <w:rsid w:val="00E3371F"/>
    <w:rsid w:val="00E5108C"/>
    <w:rsid w:val="00E512D2"/>
    <w:rsid w:val="00E5510B"/>
    <w:rsid w:val="00E74046"/>
    <w:rsid w:val="00E93D44"/>
    <w:rsid w:val="00E94CAF"/>
    <w:rsid w:val="00EA0CB6"/>
    <w:rsid w:val="00EA18A1"/>
    <w:rsid w:val="00EA3FC6"/>
    <w:rsid w:val="00EB28F5"/>
    <w:rsid w:val="00EB3C29"/>
    <w:rsid w:val="00EB72C7"/>
    <w:rsid w:val="00EC6755"/>
    <w:rsid w:val="00ED3225"/>
    <w:rsid w:val="00EE2347"/>
    <w:rsid w:val="00F106FD"/>
    <w:rsid w:val="00F10DC8"/>
    <w:rsid w:val="00F11EF0"/>
    <w:rsid w:val="00F17518"/>
    <w:rsid w:val="00F22ECE"/>
    <w:rsid w:val="00F63176"/>
    <w:rsid w:val="00F72F61"/>
    <w:rsid w:val="00F73800"/>
    <w:rsid w:val="00F8279C"/>
    <w:rsid w:val="00F87035"/>
    <w:rsid w:val="00FB1430"/>
    <w:rsid w:val="00FB27D5"/>
    <w:rsid w:val="00FB4C5D"/>
    <w:rsid w:val="00FC76BC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D27D2"/>
  <w15:chartTrackingRefBased/>
  <w15:docId w15:val="{872A67FB-4CA9-4A68-9262-6ED19EE0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EC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8"/>
      </w:numPr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8"/>
      </w:numPr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8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8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28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28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28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8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8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nnerAddress">
    <w:name w:val="BannerAddress"/>
    <w:rPr>
      <w:rFonts w:ascii="Arial" w:hAnsi="Arial"/>
    </w:rPr>
  </w:style>
  <w:style w:type="paragraph" w:customStyle="1" w:styleId="BannerCompany">
    <w:name w:val="BannerCompany"/>
    <w:rPr>
      <w:rFonts w:ascii="Arial" w:hAnsi="Arial"/>
      <w:b/>
    </w:rPr>
  </w:style>
  <w:style w:type="paragraph" w:customStyle="1" w:styleId="BannerTitle">
    <w:name w:val="BannerTitle"/>
    <w:pPr>
      <w:spacing w:line="340" w:lineRule="exact"/>
      <w:ind w:right="14"/>
      <w:jc w:val="right"/>
    </w:pPr>
    <w:rPr>
      <w:rFonts w:ascii="Arial" w:hAnsi="Arial"/>
      <w:b/>
      <w:i/>
      <w:sz w:val="32"/>
    </w:rPr>
  </w:style>
  <w:style w:type="paragraph" w:customStyle="1" w:styleId="BodyText10">
    <w:name w:val="BodyText10"/>
    <w:basedOn w:val="Normal"/>
    <w:pPr>
      <w:spacing w:before="120" w:line="220" w:lineRule="exact"/>
      <w:ind w:left="72" w:right="72"/>
      <w:jc w:val="both"/>
    </w:pPr>
    <w:rPr>
      <w:szCs w:val="20"/>
    </w:rPr>
  </w:style>
  <w:style w:type="paragraph" w:customStyle="1" w:styleId="BodyText1010">
    <w:name w:val="BodyText10/10"/>
    <w:pPr>
      <w:spacing w:line="200" w:lineRule="exact"/>
      <w:ind w:right="14"/>
      <w:jc w:val="both"/>
    </w:pPr>
    <w:rPr>
      <w:rFonts w:ascii="Arial" w:hAnsi="Arial"/>
    </w:rPr>
  </w:style>
  <w:style w:type="paragraph" w:customStyle="1" w:styleId="BodyText10105">
    <w:name w:val="BodyText10/10.5"/>
    <w:pPr>
      <w:spacing w:line="210" w:lineRule="exact"/>
      <w:ind w:right="14"/>
      <w:jc w:val="both"/>
    </w:pPr>
    <w:rPr>
      <w:rFonts w:ascii="Arial" w:hAnsi="Arial"/>
    </w:rPr>
  </w:style>
  <w:style w:type="paragraph" w:customStyle="1" w:styleId="BodyText10113">
    <w:name w:val="BodyText10/11/3"/>
    <w:pPr>
      <w:spacing w:before="60" w:line="220" w:lineRule="exact"/>
      <w:ind w:right="14"/>
      <w:jc w:val="both"/>
    </w:pPr>
    <w:rPr>
      <w:rFonts w:ascii="Arial" w:hAnsi="Arial"/>
    </w:rPr>
  </w:style>
  <w:style w:type="paragraph" w:customStyle="1" w:styleId="BodyText10116">
    <w:name w:val="BodyText10/11/6"/>
    <w:pPr>
      <w:spacing w:before="120" w:line="220" w:lineRule="exact"/>
      <w:ind w:right="14"/>
      <w:jc w:val="both"/>
    </w:pPr>
    <w:rPr>
      <w:rFonts w:ascii="Arial" w:hAnsi="Arial"/>
    </w:rPr>
  </w:style>
  <w:style w:type="paragraph" w:customStyle="1" w:styleId="BodyText8">
    <w:name w:val="BodyText8"/>
    <w:pPr>
      <w:spacing w:before="120" w:line="180" w:lineRule="exact"/>
      <w:ind w:right="14"/>
      <w:jc w:val="both"/>
    </w:pPr>
    <w:rPr>
      <w:rFonts w:ascii="Arial" w:hAnsi="Arial"/>
      <w:sz w:val="16"/>
    </w:rPr>
  </w:style>
  <w:style w:type="paragraph" w:customStyle="1" w:styleId="BodyText9">
    <w:name w:val="BodyText9"/>
    <w:pPr>
      <w:spacing w:before="120" w:line="200" w:lineRule="exact"/>
      <w:ind w:right="14"/>
      <w:jc w:val="both"/>
    </w:pPr>
    <w:rPr>
      <w:rFonts w:ascii="Arial" w:hAnsi="Arial"/>
      <w:sz w:val="18"/>
    </w:rPr>
  </w:style>
  <w:style w:type="paragraph" w:customStyle="1" w:styleId="Fillin">
    <w:name w:val="Fillin"/>
    <w:pPr>
      <w:ind w:left="72" w:right="72"/>
    </w:pPr>
    <w:rPr>
      <w:rFonts w:ascii="Courier New" w:hAnsi="Courier New"/>
    </w:rPr>
  </w:style>
  <w:style w:type="character" w:customStyle="1" w:styleId="FooterForm10">
    <w:name w:val="FooterForm10"/>
    <w:rPr>
      <w:rFonts w:ascii="Arial" w:hAnsi="Arial"/>
      <w:noProof w:val="0"/>
      <w:sz w:val="20"/>
      <w:lang w:val="en-US"/>
    </w:rPr>
  </w:style>
  <w:style w:type="character" w:customStyle="1" w:styleId="FooterForm9">
    <w:name w:val="FooterForm9"/>
    <w:rPr>
      <w:rFonts w:ascii="Arial" w:hAnsi="Arial"/>
      <w:noProof w:val="0"/>
      <w:sz w:val="18"/>
      <w:lang w:val="en-US"/>
    </w:rPr>
  </w:style>
  <w:style w:type="character" w:customStyle="1" w:styleId="FooterPage10">
    <w:name w:val="FooterPage10"/>
    <w:rPr>
      <w:rFonts w:ascii="Arial" w:hAnsi="Arial"/>
      <w:noProof w:val="0"/>
      <w:sz w:val="16"/>
      <w:lang w:val="en-US"/>
    </w:rPr>
  </w:style>
  <w:style w:type="paragraph" w:customStyle="1" w:styleId="HeadingCaption">
    <w:name w:val="HeadingCaption"/>
    <w:pPr>
      <w:ind w:left="72" w:right="72"/>
    </w:pPr>
    <w:rPr>
      <w:rFonts w:ascii="Arial" w:hAnsi="Arial"/>
      <w:sz w:val="16"/>
    </w:rPr>
  </w:style>
  <w:style w:type="paragraph" w:customStyle="1" w:styleId="HeadingSection">
    <w:name w:val="HeadingSection"/>
    <w:rPr>
      <w:rFonts w:ascii="Arial" w:hAnsi="Arial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Cs w:val="20"/>
    </w:r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ind w:left="200" w:hanging="200"/>
    </w:pPr>
  </w:style>
  <w:style w:type="paragraph" w:styleId="Index2">
    <w:name w:val="index 2"/>
    <w:basedOn w:val="Normal"/>
    <w:next w:val="Normal"/>
    <w:semiHidden/>
    <w:pPr>
      <w:ind w:left="400" w:hanging="200"/>
    </w:pPr>
  </w:style>
  <w:style w:type="paragraph" w:styleId="Index3">
    <w:name w:val="index 3"/>
    <w:basedOn w:val="Normal"/>
    <w:next w:val="Normal"/>
    <w:semiHidden/>
    <w:pPr>
      <w:ind w:left="600" w:hanging="200"/>
    </w:pPr>
  </w:style>
  <w:style w:type="paragraph" w:styleId="Index4">
    <w:name w:val="index 4"/>
    <w:basedOn w:val="Normal"/>
    <w:next w:val="Normal"/>
    <w:semiHidden/>
    <w:pPr>
      <w:ind w:left="800" w:hanging="200"/>
    </w:pPr>
  </w:style>
  <w:style w:type="paragraph" w:styleId="Index5">
    <w:name w:val="index 5"/>
    <w:basedOn w:val="Normal"/>
    <w:next w:val="Normal"/>
    <w:semiHidden/>
    <w:pPr>
      <w:ind w:left="1000" w:hanging="200"/>
    </w:pPr>
  </w:style>
  <w:style w:type="paragraph" w:styleId="Index6">
    <w:name w:val="index 6"/>
    <w:basedOn w:val="Normal"/>
    <w:next w:val="Normal"/>
    <w:semiHidden/>
    <w:pPr>
      <w:ind w:left="1200" w:hanging="200"/>
    </w:pPr>
  </w:style>
  <w:style w:type="paragraph" w:styleId="Index7">
    <w:name w:val="index 7"/>
    <w:basedOn w:val="Normal"/>
    <w:next w:val="Normal"/>
    <w:semiHidden/>
    <w:pPr>
      <w:ind w:left="1400" w:hanging="200"/>
    </w:pPr>
  </w:style>
  <w:style w:type="paragraph" w:styleId="Index8">
    <w:name w:val="index 8"/>
    <w:basedOn w:val="Normal"/>
    <w:next w:val="Normal"/>
    <w:semiHidden/>
    <w:pPr>
      <w:ind w:left="1600" w:hanging="200"/>
    </w:pPr>
  </w:style>
  <w:style w:type="paragraph" w:styleId="Index9">
    <w:name w:val="index 9"/>
    <w:basedOn w:val="Normal"/>
    <w:next w:val="Normal"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13"/>
      </w:numPr>
    </w:pPr>
  </w:style>
  <w:style w:type="paragraph" w:styleId="ListBullet2">
    <w:name w:val="List Bullet 2"/>
    <w:basedOn w:val="Normal"/>
    <w:pPr>
      <w:numPr>
        <w:numId w:val="14"/>
      </w:numPr>
    </w:pPr>
  </w:style>
  <w:style w:type="paragraph" w:styleId="ListBullet3">
    <w:name w:val="List Bullet 3"/>
    <w:basedOn w:val="Normal"/>
    <w:pPr>
      <w:numPr>
        <w:numId w:val="15"/>
      </w:numPr>
    </w:pPr>
  </w:style>
  <w:style w:type="paragraph" w:styleId="ListBullet4">
    <w:name w:val="List Bullet 4"/>
    <w:basedOn w:val="Normal"/>
    <w:pPr>
      <w:numPr>
        <w:numId w:val="16"/>
      </w:numPr>
    </w:pPr>
  </w:style>
  <w:style w:type="paragraph" w:styleId="ListBullet5">
    <w:name w:val="List Bullet 5"/>
    <w:basedOn w:val="Normal"/>
    <w:pPr>
      <w:numPr>
        <w:numId w:val="1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9"/>
      </w:numPr>
    </w:pPr>
  </w:style>
  <w:style w:type="paragraph" w:styleId="ListNumber3">
    <w:name w:val="List Number 3"/>
    <w:basedOn w:val="Normal"/>
    <w:pPr>
      <w:numPr>
        <w:numId w:val="20"/>
      </w:numPr>
    </w:pPr>
  </w:style>
  <w:style w:type="paragraph" w:styleId="ListNumber4">
    <w:name w:val="List Number 4"/>
    <w:basedOn w:val="Normal"/>
    <w:pPr>
      <w:numPr>
        <w:numId w:val="21"/>
      </w:numPr>
    </w:pPr>
  </w:style>
  <w:style w:type="paragraph" w:styleId="ListNumber5">
    <w:name w:val="List Number 5"/>
    <w:basedOn w:val="Normal"/>
    <w:pPr>
      <w:numPr>
        <w:numId w:val="2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00"/>
    </w:p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numbering" w:styleId="111111">
    <w:name w:val="Outline List 2"/>
    <w:basedOn w:val="NoList"/>
    <w:rsid w:val="00162A63"/>
    <w:pPr>
      <w:numPr>
        <w:numId w:val="26"/>
      </w:numPr>
    </w:pPr>
  </w:style>
  <w:style w:type="paragraph" w:customStyle="1" w:styleId="SectionHeading">
    <w:name w:val="SectionHeading"/>
    <w:basedOn w:val="BodyText10"/>
    <w:pPr>
      <w:spacing w:before="0" w:line="240" w:lineRule="auto"/>
      <w:jc w:val="left"/>
    </w:pPr>
    <w:rPr>
      <w:b/>
      <w:i/>
      <w:sz w:val="24"/>
      <w:szCs w:val="24"/>
    </w:rPr>
  </w:style>
  <w:style w:type="numbering" w:styleId="1ai">
    <w:name w:val="Outline List 1"/>
    <w:basedOn w:val="NoList"/>
    <w:rsid w:val="00162A63"/>
    <w:pPr>
      <w:numPr>
        <w:numId w:val="27"/>
      </w:numPr>
    </w:pPr>
  </w:style>
  <w:style w:type="numbering" w:styleId="ArticleSection">
    <w:name w:val="Outline List 3"/>
    <w:basedOn w:val="NoList"/>
    <w:rsid w:val="00162A63"/>
    <w:pPr>
      <w:numPr>
        <w:numId w:val="28"/>
      </w:numPr>
    </w:pPr>
  </w:style>
  <w:style w:type="table" w:styleId="Table3Deffects1">
    <w:name w:val="Table 3D effects 1"/>
    <w:basedOn w:val="TableNormal"/>
    <w:rsid w:val="00162A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62A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62A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62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62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62A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62A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62A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62A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62A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62A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62A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62A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62A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62A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62A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62A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6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162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62A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62A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62A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62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62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62A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62A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62A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62A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62A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62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62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62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62A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62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62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62A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62A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62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62A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62A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6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62A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62A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62A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772C2"/>
  </w:style>
  <w:style w:type="character" w:styleId="BookTitle">
    <w:name w:val="Book Title"/>
    <w:uiPriority w:val="33"/>
    <w:qFormat/>
    <w:rsid w:val="001772C2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0F71F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0F71F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0F71F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0F71F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uiPriority w:val="21"/>
    <w:qFormat/>
    <w:rsid w:val="001772C2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2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1772C2"/>
    <w:rPr>
      <w:rFonts w:ascii="Arial" w:hAnsi="Arial"/>
      <w:b/>
      <w:bCs/>
      <w:i/>
      <w:iCs/>
      <w:color w:val="4F81BD"/>
      <w:szCs w:val="24"/>
    </w:rPr>
  </w:style>
  <w:style w:type="character" w:styleId="IntenseReference">
    <w:name w:val="Intense Reference"/>
    <w:uiPriority w:val="32"/>
    <w:qFormat/>
    <w:rsid w:val="001772C2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0F71F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F71F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772C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772C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772C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772C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772C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0F71F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F71F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772C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772C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772C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772C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772C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0F71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F71F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772C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772C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772C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772C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772C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34"/>
    <w:qFormat/>
    <w:rsid w:val="001772C2"/>
    <w:pPr>
      <w:ind w:left="720"/>
    </w:pPr>
  </w:style>
  <w:style w:type="table" w:styleId="MediumGrid1">
    <w:name w:val="Medium Grid 1"/>
    <w:basedOn w:val="TableNormal"/>
    <w:uiPriority w:val="67"/>
    <w:rsid w:val="000F71F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0F71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F71F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0F71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F71F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772C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772C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772C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772C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772C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0F71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F71F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F71F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772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772C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772C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772C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772C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F71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F71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772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772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772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772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772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1772C2"/>
    <w:rPr>
      <w:rFonts w:ascii="Arial" w:hAnsi="Arial"/>
      <w:szCs w:val="24"/>
    </w:rPr>
  </w:style>
  <w:style w:type="character" w:styleId="PlaceholderText">
    <w:name w:val="Placeholder Text"/>
    <w:uiPriority w:val="99"/>
    <w:semiHidden/>
    <w:rsid w:val="001772C2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1772C2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1772C2"/>
    <w:rPr>
      <w:rFonts w:ascii="Arial" w:hAnsi="Arial"/>
      <w:i/>
      <w:iCs/>
      <w:color w:val="000000"/>
      <w:szCs w:val="24"/>
    </w:rPr>
  </w:style>
  <w:style w:type="character" w:styleId="SubtleEmphasis">
    <w:name w:val="Subtle Emphasis"/>
    <w:uiPriority w:val="19"/>
    <w:qFormat/>
    <w:rsid w:val="001772C2"/>
    <w:rPr>
      <w:i/>
      <w:iCs/>
      <w:color w:val="808080"/>
    </w:rPr>
  </w:style>
  <w:style w:type="character" w:styleId="SubtleReference">
    <w:name w:val="Subtle Reference"/>
    <w:uiPriority w:val="31"/>
    <w:qFormat/>
    <w:rsid w:val="001772C2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2C2"/>
    <w:pPr>
      <w:numPr>
        <w:numId w:val="0"/>
      </w:numPr>
      <w:spacing w:before="240" w:after="60"/>
      <w:outlineLvl w:val="9"/>
    </w:pPr>
    <w:rPr>
      <w:rFonts w:ascii="Cambria" w:hAnsi="Cambria"/>
      <w:bCs/>
      <w:kern w:val="32"/>
      <w:szCs w:val="32"/>
    </w:rPr>
  </w:style>
  <w:style w:type="paragraph" w:customStyle="1" w:styleId="BasicParagraph">
    <w:name w:val="[Basic Paragraph]"/>
    <w:basedOn w:val="Normal"/>
    <w:link w:val="BasicParagraphChar"/>
    <w:uiPriority w:val="99"/>
    <w:rsid w:val="009F51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BasicParagraphChar">
    <w:name w:val="[Basic Paragraph] Char"/>
    <w:link w:val="BasicParagraph"/>
    <w:uiPriority w:val="99"/>
    <w:rsid w:val="009F5182"/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DF21B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DF21B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F21B4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DF21B4"/>
    <w:rPr>
      <w:rFonts w:ascii="Arial" w:hAnsi="Arial" w:cs="Arial"/>
      <w:vanish/>
      <w:sz w:val="16"/>
      <w:szCs w:val="16"/>
    </w:rPr>
  </w:style>
  <w:style w:type="paragraph" w:customStyle="1" w:styleId="NoParagraphStyle">
    <w:name w:val="[No Paragraph Style]"/>
    <w:rsid w:val="004777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isclosures-SBD">
    <w:name w:val="Disclosures-SBD"/>
    <w:basedOn w:val="Normal"/>
    <w:uiPriority w:val="99"/>
    <w:rsid w:val="004777D9"/>
    <w:pPr>
      <w:widowControl w:val="0"/>
      <w:suppressAutoHyphens/>
      <w:autoSpaceDE w:val="0"/>
      <w:autoSpaceDN w:val="0"/>
      <w:adjustRightInd w:val="0"/>
      <w:spacing w:after="115" w:line="220" w:lineRule="atLeast"/>
      <w:textAlignment w:val="center"/>
    </w:pPr>
    <w:rPr>
      <w:rFonts w:ascii="FSElliotPro" w:hAnsi="FSElliotPro" w:cs="FSElliotPro"/>
      <w:color w:val="4D4E53"/>
      <w:spacing w:val="-2"/>
      <w:szCs w:val="20"/>
    </w:rPr>
  </w:style>
  <w:style w:type="paragraph" w:customStyle="1" w:styleId="Disclosures-Life">
    <w:name w:val="Disclosures-Life"/>
    <w:basedOn w:val="Normal"/>
    <w:uiPriority w:val="99"/>
    <w:rsid w:val="004777D9"/>
    <w:pPr>
      <w:widowControl w:val="0"/>
      <w:suppressAutoHyphens/>
      <w:autoSpaceDE w:val="0"/>
      <w:autoSpaceDN w:val="0"/>
      <w:adjustRightInd w:val="0"/>
      <w:spacing w:after="115" w:line="200" w:lineRule="atLeast"/>
      <w:textAlignment w:val="center"/>
    </w:pPr>
    <w:rPr>
      <w:rFonts w:ascii="FSElliotPro" w:hAnsi="FSElliotPro" w:cs="FSElliotPro"/>
      <w:color w:val="4D4E53"/>
      <w:spacing w:val="-2"/>
      <w:sz w:val="16"/>
      <w:szCs w:val="16"/>
    </w:rPr>
  </w:style>
  <w:style w:type="table" w:styleId="GridTable1Light">
    <w:name w:val="Grid Table 1 Light"/>
    <w:basedOn w:val="TableNormal"/>
    <w:uiPriority w:val="46"/>
    <w:rsid w:val="0031584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15847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15847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5847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15847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5847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5847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15847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315847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2">
    <w:name w:val="Grid Table 2 Accent 2"/>
    <w:basedOn w:val="TableNormal"/>
    <w:uiPriority w:val="47"/>
    <w:rsid w:val="00315847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2-Accent3">
    <w:name w:val="Grid Table 2 Accent 3"/>
    <w:basedOn w:val="TableNormal"/>
    <w:uiPriority w:val="47"/>
    <w:rsid w:val="00315847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4">
    <w:name w:val="Grid Table 2 Accent 4"/>
    <w:basedOn w:val="TableNormal"/>
    <w:uiPriority w:val="47"/>
    <w:rsid w:val="00315847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2-Accent5">
    <w:name w:val="Grid Table 2 Accent 5"/>
    <w:basedOn w:val="TableNormal"/>
    <w:uiPriority w:val="47"/>
    <w:rsid w:val="003158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6">
    <w:name w:val="Grid Table 2 Accent 6"/>
    <w:basedOn w:val="TableNormal"/>
    <w:uiPriority w:val="47"/>
    <w:rsid w:val="00315847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">
    <w:name w:val="Grid Table 3"/>
    <w:basedOn w:val="TableNormal"/>
    <w:uiPriority w:val="48"/>
    <w:rsid w:val="003158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315847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3-Accent2">
    <w:name w:val="Grid Table 3 Accent 2"/>
    <w:basedOn w:val="TableNormal"/>
    <w:uiPriority w:val="48"/>
    <w:rsid w:val="00315847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3-Accent3">
    <w:name w:val="Grid Table 3 Accent 3"/>
    <w:basedOn w:val="TableNormal"/>
    <w:uiPriority w:val="48"/>
    <w:rsid w:val="00315847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3-Accent4">
    <w:name w:val="Grid Table 3 Accent 4"/>
    <w:basedOn w:val="TableNormal"/>
    <w:uiPriority w:val="48"/>
    <w:rsid w:val="00315847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3-Accent5">
    <w:name w:val="Grid Table 3 Accent 5"/>
    <w:basedOn w:val="TableNormal"/>
    <w:uiPriority w:val="48"/>
    <w:rsid w:val="00315847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3-Accent6">
    <w:name w:val="Grid Table 3 Accent 6"/>
    <w:basedOn w:val="TableNormal"/>
    <w:uiPriority w:val="48"/>
    <w:rsid w:val="00315847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dTable4">
    <w:name w:val="Grid Table 4"/>
    <w:basedOn w:val="TableNormal"/>
    <w:uiPriority w:val="49"/>
    <w:rsid w:val="003158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315847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2">
    <w:name w:val="Grid Table 4 Accent 2"/>
    <w:basedOn w:val="TableNormal"/>
    <w:uiPriority w:val="49"/>
    <w:rsid w:val="00315847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3">
    <w:name w:val="Grid Table 4 Accent 3"/>
    <w:basedOn w:val="TableNormal"/>
    <w:uiPriority w:val="49"/>
    <w:rsid w:val="00315847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315847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4-Accent5">
    <w:name w:val="Grid Table 4 Accent 5"/>
    <w:basedOn w:val="TableNormal"/>
    <w:uiPriority w:val="49"/>
    <w:rsid w:val="00315847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6">
    <w:name w:val="Grid Table 4 Accent 6"/>
    <w:basedOn w:val="TableNormal"/>
    <w:uiPriority w:val="49"/>
    <w:rsid w:val="00315847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">
    <w:name w:val="Grid Table 5 Dark"/>
    <w:basedOn w:val="TableNormal"/>
    <w:uiPriority w:val="50"/>
    <w:rsid w:val="003158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3158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2">
    <w:name w:val="Grid Table 5 Dark Accent 2"/>
    <w:basedOn w:val="TableNormal"/>
    <w:uiPriority w:val="50"/>
    <w:rsid w:val="003158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5Dark-Accent3">
    <w:name w:val="Grid Table 5 Dark Accent 3"/>
    <w:basedOn w:val="TableNormal"/>
    <w:uiPriority w:val="50"/>
    <w:rsid w:val="003158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4">
    <w:name w:val="Grid Table 5 Dark Accent 4"/>
    <w:basedOn w:val="TableNormal"/>
    <w:uiPriority w:val="50"/>
    <w:rsid w:val="003158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ridTable5Dark-Accent5">
    <w:name w:val="Grid Table 5 Dark Accent 5"/>
    <w:basedOn w:val="TableNormal"/>
    <w:uiPriority w:val="50"/>
    <w:rsid w:val="003158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6">
    <w:name w:val="Grid Table 5 Dark Accent 6"/>
    <w:basedOn w:val="TableNormal"/>
    <w:uiPriority w:val="50"/>
    <w:rsid w:val="003158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6Colorful">
    <w:name w:val="Grid Table 6 Colorful"/>
    <w:basedOn w:val="TableNormal"/>
    <w:uiPriority w:val="51"/>
    <w:rsid w:val="0031584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315847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2">
    <w:name w:val="Grid Table 6 Colorful Accent 2"/>
    <w:basedOn w:val="TableNormal"/>
    <w:uiPriority w:val="51"/>
    <w:rsid w:val="00315847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6Colorful-Accent3">
    <w:name w:val="Grid Table 6 Colorful Accent 3"/>
    <w:basedOn w:val="TableNormal"/>
    <w:uiPriority w:val="51"/>
    <w:rsid w:val="00315847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rful-Accent4">
    <w:name w:val="Grid Table 6 Colorful Accent 4"/>
    <w:basedOn w:val="TableNormal"/>
    <w:uiPriority w:val="51"/>
    <w:rsid w:val="00315847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6Colorful-Accent5">
    <w:name w:val="Grid Table 6 Colorful Accent 5"/>
    <w:basedOn w:val="TableNormal"/>
    <w:uiPriority w:val="51"/>
    <w:rsid w:val="00315847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51"/>
    <w:rsid w:val="00315847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7Colorful">
    <w:name w:val="Grid Table 7 Colorful"/>
    <w:basedOn w:val="TableNormal"/>
    <w:uiPriority w:val="52"/>
    <w:rsid w:val="0031584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15847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15847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15847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15847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15847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15847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character" w:styleId="Hashtag">
    <w:name w:val="Hashtag"/>
    <w:uiPriority w:val="99"/>
    <w:semiHidden/>
    <w:unhideWhenUsed/>
    <w:rsid w:val="00315847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rsid w:val="00315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315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1Light-Accent2">
    <w:name w:val="List Table 1 Light Accent 2"/>
    <w:basedOn w:val="TableNormal"/>
    <w:uiPriority w:val="46"/>
    <w:rsid w:val="00315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1Light-Accent3">
    <w:name w:val="List Table 1 Light Accent 3"/>
    <w:basedOn w:val="TableNormal"/>
    <w:uiPriority w:val="46"/>
    <w:rsid w:val="00315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4">
    <w:name w:val="List Table 1 Light Accent 4"/>
    <w:basedOn w:val="TableNormal"/>
    <w:uiPriority w:val="46"/>
    <w:rsid w:val="00315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1Light-Accent5">
    <w:name w:val="List Table 1 Light Accent 5"/>
    <w:basedOn w:val="TableNormal"/>
    <w:uiPriority w:val="46"/>
    <w:rsid w:val="00315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1Light-Accent6">
    <w:name w:val="List Table 1 Light Accent 6"/>
    <w:basedOn w:val="TableNormal"/>
    <w:uiPriority w:val="46"/>
    <w:rsid w:val="003158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2">
    <w:name w:val="List Table 2"/>
    <w:basedOn w:val="TableNormal"/>
    <w:uiPriority w:val="47"/>
    <w:rsid w:val="00315847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315847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2-Accent2">
    <w:name w:val="List Table 2 Accent 2"/>
    <w:basedOn w:val="TableNormal"/>
    <w:uiPriority w:val="47"/>
    <w:rsid w:val="00315847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3">
    <w:name w:val="List Table 2 Accent 3"/>
    <w:basedOn w:val="TableNormal"/>
    <w:uiPriority w:val="47"/>
    <w:rsid w:val="00315847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4">
    <w:name w:val="List Table 2 Accent 4"/>
    <w:basedOn w:val="TableNormal"/>
    <w:uiPriority w:val="47"/>
    <w:rsid w:val="00315847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5">
    <w:name w:val="List Table 2 Accent 5"/>
    <w:basedOn w:val="TableNormal"/>
    <w:uiPriority w:val="47"/>
    <w:rsid w:val="00315847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6">
    <w:name w:val="List Table 2 Accent 6"/>
    <w:basedOn w:val="TableNormal"/>
    <w:uiPriority w:val="47"/>
    <w:rsid w:val="00315847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3">
    <w:name w:val="List Table 3"/>
    <w:basedOn w:val="TableNormal"/>
    <w:uiPriority w:val="48"/>
    <w:rsid w:val="0031584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15847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15847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15847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15847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15847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15847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158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315847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4-Accent2">
    <w:name w:val="List Table 4 Accent 2"/>
    <w:basedOn w:val="TableNormal"/>
    <w:uiPriority w:val="49"/>
    <w:rsid w:val="00315847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3">
    <w:name w:val="List Table 4 Accent 3"/>
    <w:basedOn w:val="TableNormal"/>
    <w:uiPriority w:val="49"/>
    <w:rsid w:val="00315847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4-Accent4">
    <w:name w:val="List Table 4 Accent 4"/>
    <w:basedOn w:val="TableNormal"/>
    <w:uiPriority w:val="49"/>
    <w:rsid w:val="00315847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4-Accent5">
    <w:name w:val="List Table 4 Accent 5"/>
    <w:basedOn w:val="TableNormal"/>
    <w:uiPriority w:val="49"/>
    <w:rsid w:val="00315847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4-Accent6">
    <w:name w:val="List Table 4 Accent 6"/>
    <w:basedOn w:val="TableNormal"/>
    <w:uiPriority w:val="49"/>
    <w:rsid w:val="00315847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">
    <w:name w:val="List Table 5 Dark"/>
    <w:basedOn w:val="TableNormal"/>
    <w:uiPriority w:val="50"/>
    <w:rsid w:val="00315847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15847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15847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15847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15847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15847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15847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15847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315847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6Colorful-Accent2">
    <w:name w:val="List Table 6 Colorful Accent 2"/>
    <w:basedOn w:val="TableNormal"/>
    <w:uiPriority w:val="51"/>
    <w:rsid w:val="00315847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6Colorful-Accent3">
    <w:name w:val="List Table 6 Colorful Accent 3"/>
    <w:basedOn w:val="TableNormal"/>
    <w:uiPriority w:val="51"/>
    <w:rsid w:val="00315847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6Colorful-Accent4">
    <w:name w:val="List Table 6 Colorful Accent 4"/>
    <w:basedOn w:val="TableNormal"/>
    <w:uiPriority w:val="51"/>
    <w:rsid w:val="00315847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6Colorful-Accent5">
    <w:name w:val="List Table 6 Colorful Accent 5"/>
    <w:basedOn w:val="TableNormal"/>
    <w:uiPriority w:val="51"/>
    <w:rsid w:val="00315847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rful-Accent6">
    <w:name w:val="List Table 6 Colorful Accent 6"/>
    <w:basedOn w:val="TableNormal"/>
    <w:uiPriority w:val="51"/>
    <w:rsid w:val="00315847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7Colorful">
    <w:name w:val="List Table 7 Colorful"/>
    <w:basedOn w:val="TableNormal"/>
    <w:uiPriority w:val="52"/>
    <w:rsid w:val="00315847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15847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15847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15847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15847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15847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15847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uiPriority w:val="99"/>
    <w:semiHidden/>
    <w:unhideWhenUsed/>
    <w:rsid w:val="00315847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rsid w:val="0031584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31584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315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5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315847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uiPriority w:val="99"/>
    <w:semiHidden/>
    <w:unhideWhenUsed/>
    <w:rsid w:val="00315847"/>
    <w:rPr>
      <w:u w:val="dotted"/>
    </w:rPr>
  </w:style>
  <w:style w:type="character" w:styleId="SmartLink">
    <w:name w:val="Smart Link"/>
    <w:uiPriority w:val="99"/>
    <w:semiHidden/>
    <w:unhideWhenUsed/>
    <w:rsid w:val="00315847"/>
    <w:rPr>
      <w:color w:val="0000FF"/>
      <w:u w:val="single"/>
      <w:shd w:val="clear" w:color="auto" w:fill="F3F2F1"/>
    </w:rPr>
  </w:style>
  <w:style w:type="table" w:styleId="TableGridLight">
    <w:name w:val="Grid Table Light"/>
    <w:basedOn w:val="TableNormal"/>
    <w:uiPriority w:val="40"/>
    <w:rsid w:val="0031584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uiPriority w:val="99"/>
    <w:semiHidden/>
    <w:unhideWhenUsed/>
    <w:rsid w:val="00315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09162\Downloads\BB8720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F0F0-FDF0-41C0-B2F0-E0C1EB6B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BB8720-11.dot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BB8720-11.dot</vt:lpstr>
    </vt:vector>
  </TitlesOfParts>
  <Manager/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BB8720-11.dot</dc:title>
  <dc:subject>Virtual Supply</dc:subject>
  <dc:creator>Young, Annette T</dc:creator>
  <cp:keywords/>
  <cp:lastModifiedBy>Pals, Elizabeth</cp:lastModifiedBy>
  <cp:revision>2</cp:revision>
  <cp:lastPrinted>2010-06-16T21:48:00Z</cp:lastPrinted>
  <dcterms:created xsi:type="dcterms:W3CDTF">2023-07-31T14:37:00Z</dcterms:created>
  <dcterms:modified xsi:type="dcterms:W3CDTF">2023-07-31T14:37:00Z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49516a-7525-4936-8880-b1dc1e580865_Enabled">
    <vt:lpwstr>true</vt:lpwstr>
  </property>
  <property fmtid="{D5CDD505-2E9C-101B-9397-08002B2CF9AE}" pid="3" name="MSIP_Label_af49516a-7525-4936-8880-b1dc1e580865_SetDate">
    <vt:lpwstr>2023-07-28T16:06:53Z</vt:lpwstr>
  </property>
  <property fmtid="{D5CDD505-2E9C-101B-9397-08002B2CF9AE}" pid="4" name="MSIP_Label_af49516a-7525-4936-8880-b1dc1e580865_Method">
    <vt:lpwstr>Privileged</vt:lpwstr>
  </property>
  <property fmtid="{D5CDD505-2E9C-101B-9397-08002B2CF9AE}" pid="5" name="MSIP_Label_af49516a-7525-4936-8880-b1dc1e580865_Name">
    <vt:lpwstr>Non-visible label</vt:lpwstr>
  </property>
  <property fmtid="{D5CDD505-2E9C-101B-9397-08002B2CF9AE}" pid="6" name="MSIP_Label_af49516a-7525-4936-8880-b1dc1e580865_SiteId">
    <vt:lpwstr>3bea478c-1684-4a8c-8e85-045ec54ba430</vt:lpwstr>
  </property>
  <property fmtid="{D5CDD505-2E9C-101B-9397-08002B2CF9AE}" pid="7" name="MSIP_Label_af49516a-7525-4936-8880-b1dc1e580865_ActionId">
    <vt:lpwstr>c10d089a-84db-49e5-8cde-429ddf3da436</vt:lpwstr>
  </property>
  <property fmtid="{D5CDD505-2E9C-101B-9397-08002B2CF9AE}" pid="8" name="MSIP_Label_af49516a-7525-4936-8880-b1dc1e580865_ContentBits">
    <vt:lpwstr>0</vt:lpwstr>
  </property>
</Properties>
</file>